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X8e8f6f9ff010da0036f90c7d4538fd561e1088d"/>
    <w:p>
      <w:pPr>
        <w:pStyle w:val="Heading1"/>
      </w:pPr>
      <w:r>
        <w:t xml:space="preserve">LAB REPORT: PRIMARY TEACHER COMPETENCY DEVELOPMENT IN VIETNAM HO CHI MINH CITY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To: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Teacher Primary Development in Vietnam Ho Chi Minh City</dc:title>
  <dc:creator/>
  <dc:language>en</dc:language>
  <cp:keywords/>
  <dcterms:created xsi:type="dcterms:W3CDTF">2026-09-27T23:42:20Z</dcterms:created>
  <dcterms:modified xsi:type="dcterms:W3CDTF">2026-09-27T23:42:20Z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