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X8e8f6f9ff010da0036f90c7d4538fd561e1088d"/>
    <w:p>
      <w:pPr>
        <w:pStyle w:val="Heading1"/>
      </w:pPr>
      <w:r>
        <w:t xml:space="preserve">LAB REPORT: PRIMARY TEACHER COMPETENCY DEVELOPMENT IN VIETNAM HO CHI MINH CITY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To: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Teacher Primary Development in Vietnam Ho Chi Minh City</dc:title>
  <dc:creator/>
  <dc:language>en</dc:language>
  <cp:keywords/>
  <dcterms:created xsi:type="dcterms:W3CDTF">2026-07-29T16:27:34Z</dcterms:created>
  <dcterms:modified xsi:type="dcterms:W3CDTF">2026-07-29T16:27:34Z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