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laboratory-report"/>
    <w:p>
      <w:pPr>
        <w:pStyle w:val="Heading1"/>
      </w:pPr>
      <w:r>
        <w:t xml:space="preserve">Laboratory Report</w:t>
      </w:r>
    </w:p>
    <w:p>
      <w:pPr>
        <w:pStyle w:val="FirstParagraph"/>
      </w:pPr>
      <w:r>
        <w:t xml:space="preserve">Subject: Field Analysis and Infrastructure Assessment by Telecommunication Engineer in Brazil Rio de Janeiro</w:t>
      </w:r>
      <w:r>
        <w:br/>
      </w:r>
      <w:r>
        <w:t xml:space="preserve">Date: October 26, 2023</w:t>
      </w:r>
      <w:r>
        <w:br/>
      </w:r>
      <w:r>
        <w:t xml:space="preserve">Status: Final Submission</w:t>
      </w:r>
    </w:p>
    <w:bookmarkStart w:id="20" w:name="executive-summary"/>
    <w:p>
      <w:pPr>
        <w:pStyle w:val="Heading2"/>
      </w:pPr>
      <w:r>
        <w:t xml:space="preserve">1. Executive Summary</w:t>
      </w:r>
    </w:p>
    <w:p>
      <w:pPr>
        <w:pStyle w:val="FirstParagraph"/>
      </w:pPr>
      <w:r>
        <w:t xml:space="preserve">This lab report presents a comprehensive field analysis conducted regarding the telecommunications infrastructure within the unique geographical and urban landscape of Brazil Rio de Janeiro. The primary objective was to assess signal propagation, network density, and interference patterns in high-density metropolitan areas versus coastal zones. As a practicing</w:t>
      </w:r>
      <w:r>
        <w:t xml:space="preserve"> </w:t>
      </w:r>
      <w:r>
        <w:rPr>
          <w:bCs/>
          <w:b/>
        </w:rPr>
        <w:t xml:space="preserve">Telecommunication Engineer</w:t>
      </w:r>
      <w:r>
        <w:t xml:space="preserve">, it is imperative to understand how topographical challenges—specifically the interaction between steep mountains, dense urban canyons, and sea-level environments—affect 4G LTE and 5G NR (New Radio) performance. This document details the methodologies employed, data collected during site surveys in Brazil Rio de Janeiro, and the subsequent engineering recommendations required to optimize network coverage for local operators.</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Telecommunication Engineer</w:t>
      </w:r>
      <w:r>
        <w:t xml:space="preserve"> </w:t>
      </w:r>
      <w:r>
        <w:t xml:space="preserve">extends beyond theoretical signal processing; it requires practical application of electromagnetic theory in real-world environments. In Brazil Rio de Janeiro, the telecommunications sector faces distinct challenges due to the city's topography, which includes famous landmarks such as Corcovado and Sugarloaf Mountain, alongside sprawling favelas and coastal districts. These geographical features create significant shadowing effects and multipath propagation issues.</w:t>
      </w:r>
    </w:p>
    <w:p>
      <w:pPr>
        <w:pStyle w:val="BodyText"/>
      </w:pPr>
      <w:r>
        <w:t xml:space="preserve">This lab report aims to document the findings of a recent field test campaign in Brazil Rio de Janeiro. The study focuses on measuring Received Signal Strength Indicator (RSSI), Signal-to-Interference-plus-Noise Ratio (SINR), and throughput rates across three distinct zones: the Centro Histórico, Copacabana, and Tijuca Forest periphery. The data gathered serves as a critical baseline for future network expansion projects led by</w:t>
      </w:r>
      <w:r>
        <w:t xml:space="preserve"> </w:t>
      </w:r>
      <w:r>
        <w:rPr>
          <w:bCs/>
          <w:b/>
        </w:rPr>
        <w:t xml:space="preserve">Telecommunication Engineer</w:t>
      </w:r>
      <w:r>
        <w:t xml:space="preserve"> </w:t>
      </w:r>
      <w:r>
        <w:t xml:space="preserve">teams operating in Brazil Rio de Janeiro.</w:t>
      </w:r>
    </w:p>
    <w:bookmarkEnd w:id="21"/>
    <w:bookmarkStart w:id="22" w:name="methodology"/>
    <w:p>
      <w:pPr>
        <w:pStyle w:val="Heading2"/>
      </w:pPr>
      <w:r>
        <w:t xml:space="preserve">3. Methodology</w:t>
      </w:r>
    </w:p>
    <w:p>
      <w:pPr>
        <w:pStyle w:val="FirstParagraph"/>
      </w:pPr>
      <w:r>
        <w:t xml:space="preserve">To ensure accurate data collection, a standardized testing protocol was established for all measurements taken by the assigned</w:t>
      </w:r>
      <w:r>
        <w:t xml:space="preserve"> </w:t>
      </w:r>
      <w:r>
        <w:rPr>
          <w:bCs/>
          <w:b/>
        </w:rPr>
        <w:t xml:space="preserve">Telecommunication Engineer</w:t>
      </w:r>
      <w:r>
        <w:t xml:space="preserve">. The following equipment was utilized during the site survey in Brazil Rio de Janeiro:</w:t>
      </w:r>
    </w:p>
    <w:p>
      <w:pPr>
        <w:numPr>
          <w:ilvl w:val="0"/>
          <w:numId w:val="1001"/>
        </w:numPr>
        <w:pStyle w:val="Compact"/>
      </w:pPr>
      <w:r>
        <w:rPr>
          <w:bCs/>
          <w:b/>
        </w:rPr>
        <w:t xml:space="preserve">Spectrum Analyzer:</w:t>
      </w:r>
      <w:r>
        <w:t xml:space="preserve"> </w:t>
      </w:r>
      <w:r>
        <w:t xml:space="preserve">Model RF-5000, capable of scanning frequencies from 700 MHz to 3.5 GHz.</w:t>
      </w:r>
    </w:p>
    <w:p>
      <w:pPr>
        <w:numPr>
          <w:ilvl w:val="0"/>
          <w:numId w:val="1001"/>
        </w:numPr>
        <w:pStyle w:val="Compact"/>
      </w:pPr>
      <w:r>
        <w:rPr>
          <w:bCs/>
          <w:b/>
        </w:rPr>
        <w:t xml:space="preserve">Data Loggers:</w:t>
      </w:r>
      <w:r>
        <w:t xml:space="preserve"> </w:t>
      </w:r>
      <w:r>
        <w:t xml:space="preserve">Handheld devices equipped with GPS and cellular modems for simultaneous throughput testing.</w:t>
      </w:r>
    </w:p>
    <w:p>
      <w:pPr>
        <w:numPr>
          <w:ilvl w:val="0"/>
          <w:numId w:val="1001"/>
        </w:numPr>
        <w:pStyle w:val="Compact"/>
      </w:pPr>
      <w:r>
        <w:rPr>
          <w:bCs/>
          <w:b/>
        </w:rPr>
        <w:t xml:space="preserve">Tripod-mounted Antennas:</w:t>
      </w:r>
      <w:r>
        <w:t xml:space="preserve"> </w:t>
      </w:r>
      <w:r>
        <w:t xml:space="preserve">Omnidirectional antennas for baseline signal reception tests.</w:t>
      </w:r>
    </w:p>
    <w:p>
      <w:pPr>
        <w:pStyle w:val="FirstParagraph"/>
      </w:pPr>
      <w:r>
        <w:t xml:space="preserve">The testing procedure involved static measurements at designated points of interest (POIs) within Brazil Rio de Janeiro. Each point was evaluated for a duration of ten minutes to account for temporal variations in network load. The</w:t>
      </w:r>
      <w:r>
        <w:t xml:space="preserve"> </w:t>
      </w:r>
      <w:r>
        <w:rPr>
          <w:bCs/>
          <w:b/>
        </w:rPr>
        <w:t xml:space="preserve">Telecommunication Engineer</w:t>
      </w:r>
      <w:r>
        <w:t xml:space="preserve"> </w:t>
      </w:r>
      <w:r>
        <w:t xml:space="preserve">team also conducted drive tests along major arterial roads connecting different districts, ensuring that mobility scenarios were adequately covered.</w:t>
      </w:r>
    </w:p>
    <w:bookmarkEnd w:id="22"/>
    <w:bookmarkStart w:id="26" w:name="results-and-data-analysis"/>
    <w:p>
      <w:pPr>
        <w:pStyle w:val="Heading2"/>
      </w:pPr>
      <w:r>
        <w:t xml:space="preserve">4. Results and Data Analysis</w:t>
      </w:r>
    </w:p>
    <w:p>
      <w:pPr>
        <w:pStyle w:val="FirstParagraph"/>
      </w:pPr>
      <w:r>
        <w:t xml:space="preserve">The data collected during the lab exercises in Brazil Rio de Janeiro revealed significant variations in network performance depending on the specific location. The following subsections detail these observations.</w:t>
      </w:r>
    </w:p>
    <w:bookmarkStart w:id="23" w:name="urban-canyon-effects-in-centro"/>
    <w:p>
      <w:pPr>
        <w:pStyle w:val="Heading3"/>
      </w:pPr>
      <w:r>
        <w:t xml:space="preserve">4.1 Urban Canyon Effects in Centro</w:t>
      </w:r>
    </w:p>
    <w:p>
      <w:pPr>
        <w:pStyle w:val="FirstParagraph"/>
      </w:pPr>
      <w:r>
        <w:t xml:space="preserve">In the historic center of Brazil Rio de Janeiro, building density is extremely high. Measurements taken by the</w:t>
      </w:r>
      <w:r>
        <w:t xml:space="preserve"> </w:t>
      </w:r>
      <w:r>
        <w:rPr>
          <w:bCs/>
          <w:b/>
        </w:rPr>
        <w:t xml:space="preserve">Telecommunication Engineer</w:t>
      </w:r>
      <w:r>
        <w:t xml:space="preserve"> </w:t>
      </w:r>
      <w:r>
        <w:t xml:space="preserve">showed that while signal strength (RSSI) was generally adequate (-65 dBm average), SINR values dropped significantly during peak hours. This indicates that interference rather than lack of signal is the primary bottleneck in this region of Brazil Rio de Janeiro.</w:t>
      </w:r>
    </w:p>
    <w:bookmarkEnd w:id="23"/>
    <w:bookmarkStart w:id="24" w:name="X4072bf7c9c9fe584113cfa14894f5fc24c4312e"/>
    <w:p>
      <w:pPr>
        <w:pStyle w:val="Heading3"/>
      </w:pPr>
      <w:r>
        <w:t xml:space="preserve">4.2 Coastal Coverage and Multipath Propagation</w:t>
      </w:r>
    </w:p>
    <w:p>
      <w:pPr>
        <w:pStyle w:val="FirstParagraph"/>
      </w:pPr>
      <w:r>
        <w:t xml:space="preserve">The coastal areas, including Ipanema and Leblon, presented different challenges. The proximity to water creates reflective surfaces that cause multipath fading. The lab report data indicates that while coverage is strong due to the line-of-sight advantage from sea-based repeaters or high-altitude towers, the variability in signal quality fluctuates rapidly as users move along the shoreline.</w:t>
      </w:r>
    </w:p>
    <w:bookmarkEnd w:id="24"/>
    <w:bookmarkStart w:id="25" w:name="topographical-shadows"/>
    <w:p>
      <w:pPr>
        <w:pStyle w:val="Heading3"/>
      </w:pPr>
      <w:r>
        <w:t xml:space="preserve">4.3 Topographical Shadows</w:t>
      </w:r>
    </w:p>
    <w:p>
      <w:pPr>
        <w:pStyle w:val="FirstParagraph"/>
      </w:pPr>
      <w:r>
        <w:t xml:space="preserve">In areas nestled at the base of mountains in Brazil Rio de Janeiro, such as parts of Santa Teresa, "shadow zones" were observed. The</w:t>
      </w:r>
      <w:r>
        <w:t xml:space="preserve"> </w:t>
      </w:r>
      <w:r>
        <w:rPr>
          <w:bCs/>
          <w:b/>
        </w:rPr>
        <w:t xml:space="preserve">Telecommunication Engineer</w:t>
      </w:r>
      <w:r>
        <w:t xml:space="preserve"> </w:t>
      </w:r>
      <w:r>
        <w:t xml:space="preserve">team identified that macro-cell towers located on peaks did not provide sufficient down-tilt to cover the valleys effectively. This necessitates the installation of additional Small Cells or Distributed Antenna Systems (DAS) to ensure seamless connectivity.</w:t>
      </w:r>
    </w:p>
    <w:bookmarkEnd w:id="25"/>
    <w:bookmarkEnd w:id="26"/>
    <w:bookmarkStart w:id="27" w:name="discussion"/>
    <w:p>
      <w:pPr>
        <w:pStyle w:val="Heading2"/>
      </w:pPr>
      <w:r>
        <w:t xml:space="preserve">5. Discussion</w:t>
      </w:r>
    </w:p>
    <w:p>
      <w:pPr>
        <w:pStyle w:val="FirstParagraph"/>
      </w:pPr>
      <w:r>
        <w:t xml:space="preserve">The findings from this lab report underscore the complexity of network planning in Brazil Rio de Janeiro. The unique combination of natural topography and urban density requires a hybrid approach to telecommunications engineering. A standard uniform coverage model is insufficient for Brazil Rio de Janeiro.</w:t>
      </w:r>
    </w:p>
    <w:p>
      <w:pPr>
        <w:pStyle w:val="BodyText"/>
      </w:pPr>
      <w:r>
        <w:t xml:space="preserve">For instance, the role of the</w:t>
      </w:r>
      <w:r>
        <w:t xml:space="preserve"> </w:t>
      </w:r>
      <w:r>
        <w:rPr>
          <w:bCs/>
          <w:b/>
        </w:rPr>
        <w:t xml:space="preserve">Telecommunication Engineer</w:t>
      </w:r>
      <w:r>
        <w:t xml:space="preserve"> </w:t>
      </w:r>
      <w:r>
        <w:t xml:space="preserve">in this context involves not just deploying hardware but also optimizing software parameters such as handover thresholds and power control algorithms. In Brazil Rio de Janeiro, where handovers between different frequency bands (e.g., 700 MHz for coverage and 2.1 GHz for capacity) occur frequently due to rapid movement through varied terrain, optimization is key.</w:t>
      </w:r>
    </w:p>
    <w:p>
      <w:pPr>
        <w:pStyle w:val="BodyText"/>
      </w:pPr>
      <w:r>
        <w:t xml:space="preserve">Furthermore, the report highlights the importance of environmental constraints. In Brazil Rio de Janeiro, historical preservation laws in certain districts restrict the visual impact of new towers. Therefore,</w:t>
      </w:r>
      <w:r>
        <w:t xml:space="preserve"> </w:t>
      </w:r>
      <w:r>
        <w:rPr>
          <w:bCs/>
          <w:b/>
        </w:rPr>
        <w:t xml:space="preserve">Telecommunication Engineers</w:t>
      </w:r>
      <w:r>
        <w:t xml:space="preserve"> </w:t>
      </w:r>
      <w:r>
        <w:t xml:space="preserve">must innovate by utilizing hidden antennas or sharing infrastructure with existing structures like bridge supports and tall buildings.</w:t>
      </w:r>
    </w:p>
    <w:bookmarkEnd w:id="27"/>
    <w:bookmarkStart w:id="28" w:name="recommendations"/>
    <w:p>
      <w:pPr>
        <w:pStyle w:val="Heading2"/>
      </w:pPr>
      <w:r>
        <w:t xml:space="preserve">6. Recommendations</w:t>
      </w:r>
    </w:p>
    <w:p>
      <w:pPr>
        <w:pStyle w:val="FirstParagraph"/>
      </w:pPr>
      <w:r>
        <w:t xml:space="preserve">Based on the analysis conducted in this lab report, the following recommendations are proposed for future network development in Brazil Rio de Janeiro:</w:t>
      </w:r>
    </w:p>
    <w:p>
      <w:pPr>
        <w:numPr>
          <w:ilvl w:val="0"/>
          <w:numId w:val="1002"/>
        </w:numPr>
        <w:pStyle w:val="Compact"/>
      </w:pPr>
      <w:r>
        <w:rPr>
          <w:bCs/>
          <w:b/>
        </w:rPr>
        <w:t xml:space="preserve">Infill Network Deployment:</w:t>
      </w:r>
      <w:r>
        <w:br/>
      </w:r>
      <w:r>
        <w:t xml:space="preserve">Increase the density of small cells in high-interference zones identified by the</w:t>
      </w:r>
      <w:r>
        <w:t xml:space="preserve"> </w:t>
      </w:r>
      <w:r>
        <w:rPr>
          <w:bCs/>
          <w:b/>
        </w:rPr>
        <w:t xml:space="preserve">Telecommunication Engineer</w:t>
      </w:r>
      <w:r>
        <w:t xml:space="preserve">, particularly in Centro and Barra da Tijuca.</w:t>
      </w:r>
    </w:p>
    <w:p>
      <w:pPr>
        <w:numPr>
          <w:ilvl w:val="0"/>
          <w:numId w:val="1002"/>
        </w:numPr>
        <w:pStyle w:val="Compact"/>
      </w:pPr>
      <w:r>
        <w:t xml:space="preserve">MIMO Optimization:Adjust Massive MIMO configurations to better handle multipath effects caused by the mountainous geography of Brazil Rio de Janeiro.</w:t>
      </w:r>
    </w:p>
    <w:p>
      <w:pPr>
        <w:numPr>
          <w:ilvl w:val="0"/>
          <w:numId w:val="1002"/>
        </w:numPr>
        <w:pStyle w:val="Compact"/>
      </w:pPr>
      <w:r>
        <w:rPr>
          <w:bCs/>
          <w:b/>
        </w:rPr>
        <w:t xml:space="preserve">DAS Integration for Favelas:</w:t>
      </w:r>
      <w:r>
        <w:br/>
      </w:r>
      <w:r>
        <w:t xml:space="preserve">Prioritize Distributed Antenna System installations in hilly favela areas where macro-cell penetration is poor, ensuring equitable access to telecommunications services across all regions of Brazil Rio de Janeiro.</w:t>
      </w:r>
    </w:p>
    <w:bookmarkEnd w:id="28"/>
    <w:bookmarkStart w:id="29" w:name="conclusion"/>
    <w:p>
      <w:pPr>
        <w:pStyle w:val="Heading2"/>
      </w:pPr>
      <w:r>
        <w:t xml:space="preserve">7. Conclusion</w:t>
      </w:r>
    </w:p>
    <w:p>
      <w:pPr>
        <w:pStyle w:val="FirstParagraph"/>
      </w:pPr>
      <w:r>
        <w:t xml:space="preserve">This lab report successfully documents the critical factors influencing telecommunications infrastructure in Brazil Rio de Janeiro. It reaffirms that the work of a</w:t>
      </w:r>
      <w:r>
        <w:t xml:space="preserve"> </w:t>
      </w:r>
      <w:r>
        <w:rPr>
          <w:bCs/>
          <w:b/>
        </w:rPr>
        <w:t xml:space="preserve">Telecommunication Engineer</w:t>
      </w:r>
      <w:r>
        <w:t xml:space="preserve"> </w:t>
      </w:r>
      <w:r>
        <w:t xml:space="preserve">is both technically demanding and geographically specific. The challenges posed by the unique landscape of Brazil Rio de Janeiro require tailored solutions that balance technical performance with environmental and urban planning constraints.</w:t>
      </w:r>
    </w:p>
    <w:p>
      <w:pPr>
        <w:pStyle w:val="BodyText"/>
      </w:pPr>
      <w:r>
        <w:t xml:space="preserve">The data collected provides a solid foundation for future engineering decisions. By adhering to the recommendations outlined herein, operators can enhance service quality for millions of users in Brazil Rio de Janeiro. The integration of advanced propagation modeling and field verification remains the core competency required by any modern</w:t>
      </w:r>
      <w:r>
        <w:t xml:space="preserve"> </w:t>
      </w:r>
      <w:r>
        <w:rPr>
          <w:bCs/>
          <w:b/>
        </w:rPr>
        <w:t xml:space="preserve">Telecommunication Engineer</w:t>
      </w:r>
      <w:r>
        <w:t xml:space="preserve"> </w:t>
      </w:r>
      <w:r>
        <w:t xml:space="preserve">working in this dynamic metropolitan area.</w:t>
      </w:r>
    </w:p>
    <w:p>
      <w:pPr>
        <w:pStyle w:val="BodyText"/>
      </w:pPr>
      <w:r>
        <w:t xml:space="preserve">In conclusion, effective network management in Brazil Rio de Janeiro is not merely a matter of equipment installation but requires a deep understanding of local physics, urban dynamics, and user behavior. This lab report serves as an essential reference document for all stakeholders involved in the continued development of telecommunications in Brazil Rio de Janeiro.</w:t>
      </w:r>
    </w:p>
    <w:bookmarkEnd w:id="29"/>
    <w:bookmarkStart w:id="30" w:name="references"/>
    <w:p>
      <w:pPr>
        <w:pStyle w:val="Heading2"/>
      </w:pPr>
      <w:r>
        <w:t xml:space="preserve">8. References</w:t>
      </w:r>
    </w:p>
    <w:p>
      <w:pPr>
        <w:numPr>
          <w:ilvl w:val="0"/>
          <w:numId w:val="1003"/>
        </w:numPr>
        <w:pStyle w:val="Compact"/>
      </w:pPr>
      <w:r>
        <w:t xml:space="preserve">Brazilian Telecommunications Agency (Anatel). "Annual Report on Network Quality." 2023.</w:t>
      </w:r>
    </w:p>
    <w:p>
      <w:pPr>
        <w:numPr>
          <w:ilvl w:val="0"/>
          <w:numId w:val="1003"/>
        </w:numPr>
        <w:pStyle w:val="Compact"/>
      </w:pPr>
      <w:r>
        <w:t xml:space="preserve">Rappaport, T. S. "Wireless Communications: Principles and Practice." Prentice Hall.</w:t>
      </w:r>
    </w:p>
    <w:p>
      <w:pPr>
        <w:numPr>
          <w:ilvl w:val="0"/>
          <w:numId w:val="1003"/>
        </w:numPr>
        <w:pStyle w:val="Compact"/>
      </w:pPr>
      <w:r>
        <w:t xml:space="preserve">IEEE Transactions on Vehicular Technology. "Propagation Models for Mountainous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Analysis in Brazil Rio de Janeiro</dc:title>
  <dc:creator/>
  <dc:language>en</dc:language>
  <cp:keywords/>
  <dcterms:created xsi:type="dcterms:W3CDTF">2026-07-29T16:00:43Z</dcterms:created>
  <dcterms:modified xsi:type="dcterms:W3CDTF">2026-07-29T16:00:43Z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