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Analysis</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6d40c1add3ec2cb82661bb1c769ad23813ecef8"/>
    <w:p>
      <w:pPr>
        <w:pStyle w:val="Heading1"/>
      </w:pPr>
      <w:r>
        <w:t xml:space="preserve">Laboratory Report on Telecommunication Engineering Standards and Implementation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Digital Economy and E-Services</w:t>
      </w:r>
    </w:p>
    <w:p>
      <w:pPr>
        <w:pStyle w:val="BodyText"/>
      </w:pPr>
      <w:r>
        <w:rPr>
          <w:bCs/>
          <w:b/>
        </w:rPr>
        <w:t xml:space="preserve">From:</w:t>
      </w:r>
    </w:p>
    <w:p>
      <w:pPr>
        <w:pStyle w:val="BodyText"/>
      </w:pPr>
      <w:r>
        <w:t xml:space="preserve">1.0 Executive Summary</w:t>
      </w:r>
    </w:p>
    <w:p>
      <w:pPr>
        <w:pStyle w:val="BodyText"/>
      </w:pPr>
      <w:r>
        <w:t xml:space="preserve">This document serves as a comprehensive Lab Report detailing the technical assessments, engineering challenges, and proposed solutions regarding the modernization of telecommunication infrastructure within Ivory Coast Abidjan. As the economic capital and largest metropolis of Côte d'Ivoire, Abidjan presents a unique set of environmental and demographic constraints that necessitate rigorous engineering protocols. The primary objective of this laboratory analysis is to evaluate the current state of 4G LTE and emerging 5G readiness in high-density zones, ensuring that the Telecommunication Engineer can deliver reliable connectivity amidst rapid urbanization.</w:t>
      </w:r>
    </w:p>
    <w:p>
      <w:pPr>
        <w:pStyle w:val="BodyText"/>
      </w:pPr>
      <w:r>
        <w:t xml:space="preserve">The data collected during this period indicates significant variance in signal propagation due to the tropical climate and dense urban architecture typical of Abidjan. This report outlines the methodology used to simulate network loads, analyzes hardware performance under local humidity conditions, and provides actionable recommendations for Telecommunication Engineer personnel deployed in Ivory Coast Abidjan.</w:t>
      </w:r>
    </w:p>
    <w:bookmarkStart w:id="22" w:name="introduction"/>
    <w:p>
      <w:pPr>
        <w:pStyle w:val="Heading2"/>
      </w:pPr>
      <w:r>
        <w:t xml:space="preserve">2.0 Introduction</w:t>
      </w:r>
    </w:p>
    <w:bookmarkStart w:id="20" w:name="background-and-context"/>
    <w:p>
      <w:pPr>
        <w:pStyle w:val="Heading3"/>
      </w:pPr>
      <w:r>
        <w:t xml:space="preserve">2.1 Background and Context</w:t>
      </w:r>
    </w:p>
    <w:p>
      <w:pPr>
        <w:pStyle w:val="FirstParagraph"/>
      </w:pPr>
      <w:r>
        <w:t xml:space="preserve">The telecommunications sector in West Africa has experienced exponential growth over the last decade, with Ivory Coast standing at the forefront of this digital transformation. However, Abidjan's unique geography—straddling Lake Ébrié and featuring a mix of high-rise business districts in Plateau and dense residential areas like Treichville—creates complex signal propagation environments. For a Telecommunication Engineer working in this region, understanding these micro-climatic factors is not merely academic but essential for operational success.</w:t>
      </w:r>
    </w:p>
    <w:bookmarkEnd w:id="20"/>
    <w:bookmarkStart w:id="21" w:name="objective-of-the-lab-report"/>
    <w:p>
      <w:pPr>
        <w:pStyle w:val="Heading3"/>
      </w:pPr>
      <w:r>
        <w:t xml:space="preserve">2.2 Objective of the Lab Report</w:t>
      </w:r>
    </w:p>
    <w:p>
      <w:pPr>
        <w:pStyle w:val="FirstParagraph"/>
      </w:pPr>
      <w:r>
        <w:t xml:space="preserve">The specific goals of this laboratory exercise were threefold:</w:t>
      </w:r>
    </w:p>
    <w:p>
      <w:pPr>
        <w:numPr>
          <w:ilvl w:val="0"/>
          <w:numId w:val="1001"/>
        </w:numPr>
        <w:pStyle w:val="Compact"/>
      </w:pPr>
      <w:r>
        <w:t xml:space="preserve">To assess the integrity of fiber-optic backhaul connections in high-traffic zones of Ivory Coast Abidjan.</w:t>
      </w:r>
    </w:p>
    <w:p>
      <w:pPr>
        <w:numPr>
          <w:ilvl w:val="0"/>
          <w:numId w:val="1001"/>
        </w:numPr>
        <w:pStyle w:val="Compact"/>
      </w:pPr>
      <w:r>
        <w:t xml:space="preserve">To evaluate the durability and performance efficiency of antenna arrays when subjected to high humidity and salt-laden air near the coast.</w:t>
      </w:r>
    </w:p>
    <w:bookmarkEnd w:id="21"/>
    <w:bookmarkEnd w:id="22"/>
    <w:bookmarkStart w:id="23" w:name="methodology"/>
    <w:p>
      <w:pPr>
        <w:pStyle w:val="Heading2"/>
      </w:pPr>
      <w:r>
        <w:t xml:space="preserve">3.0 Methodology</w:t>
      </w:r>
    </w:p>
    <w:p>
      <w:pPr>
        <w:pStyle w:val="FirstParagraph"/>
      </w:pPr>
      <w:r>
        <w:t xml:space="preserve">The laboratory procedures mimicked real-world deployment scenarios found in Ivory Coast Abidjan. We utilized Vector Network Analyzers (VNA) and Spectrum Analyzers to measure signal clarity and bandwidth utilization. The simulation environment was calibrated to reflect the density of cell towers required for a city of Abidjan's population size, estimated at over 5 million inhabitants.</w:t>
      </w:r>
    </w:p>
    <w:p>
      <w:pPr>
        <w:pStyle w:val="BodyText"/>
      </w:pPr>
      <w:r>
        <w:rPr>
          <w:bCs/>
          <w:b/>
        </w:rPr>
        <w:t xml:space="preserve">3.1 Equipment Used:</w:t>
      </w:r>
    </w:p>
    <w:p>
      <w:pPr>
        <w:numPr>
          <w:ilvl w:val="0"/>
          <w:numId w:val="1002"/>
        </w:numPr>
        <w:pStyle w:val="Compact"/>
      </w:pPr>
      <w:r>
        <w:t xml:space="preserve">Radios Frequency (RF) Propagation Modeling Software (Calibrated for Tropical Climates).</w:t>
      </w:r>
    </w:p>
    <w:p>
      <w:pPr>
        <w:numPr>
          <w:ilvl w:val="0"/>
          <w:numId w:val="1002"/>
        </w:numPr>
        <w:pStyle w:val="Compact"/>
      </w:pPr>
      <w:r>
        <w:t xml:space="preserve">Microwave Link Test Sets.</w:t>
      </w:r>
    </w:p>
    <w:p>
      <w:pPr>
        <w:numPr>
          <w:ilvl w:val="0"/>
          <w:numId w:val="1002"/>
        </w:numPr>
        <w:pStyle w:val="Compact"/>
      </w:pPr>
      <w:r>
        <w:t xml:space="preserve">Fiber Optic Time-Domain Reflectometers (OTDR).</w:t>
      </w:r>
    </w:p>
    <w:p>
      <w:pPr>
        <w:pStyle w:val="FirstParagraph"/>
      </w:pPr>
      <w:r>
        <w:rPr>
          <w:bCs/>
          <w:b/>
        </w:rPr>
        <w:t xml:space="preserve">3.2 Simulation Parameters:</w:t>
      </w:r>
    </w:p>
    <w:p>
      <w:pPr>
        <w:pStyle w:val="BodyText"/>
      </w:pPr>
      <w:r>
        <w:t xml:space="preserve">Parameter</w:t>
      </w:r>
    </w:p>
    <w:p>
      <w:pPr>
        <w:pStyle w:val="BodyText"/>
      </w:pPr>
      <w:r>
        <w:t xml:space="preserve">Frequency Band 700 MHz - 3.5 GHz)</w:t>
      </w:r>
    </w:p>
    <w:p>
      <w:pPr>
        <w:pStyle w:val="BodyText"/>
      </w:pPr>
      <w:r>
        <w:t xml:space="preserve">Temperature Range (25°C - 35°C)</w:t>
      </w:r>
    </w:p>
    <w:bookmarkEnd w:id="23"/>
    <w:bookmarkStart w:id="27" w:name="results-and-analysis"/>
    <w:p>
      <w:pPr>
        <w:pStyle w:val="Heading2"/>
      </w:pPr>
      <w:r>
        <w:t xml:space="preserve">4.0 Results and Analysis</w:t>
      </w:r>
    </w:p>
    <w:p>
      <w:pPr>
        <w:pStyle w:val="FirstParagraph"/>
      </w:pPr>
      <w:r>
        <w:t xml:space="preserve">The data obtained from the laboratory simulations reveals critical insights for any Telecommunication Engineer tasked with network expansion in Ivory Coast Abidjan.</w:t>
      </w:r>
    </w:p>
    <w:bookmarkStart w:id="24" w:name="signal-attenuation-in-urban-canyons"/>
    <w:p>
      <w:pPr>
        <w:pStyle w:val="Heading3"/>
      </w:pPr>
      <w:r>
        <w:t xml:space="preserve">4.1 Signal Attenuation in Urban Canyons</w:t>
      </w:r>
    </w:p>
    <w:p>
      <w:pPr>
        <w:pStyle w:val="FirstParagraph"/>
      </w:pPr>
      <w:r>
        <w:t xml:space="preserve">In districts such as Cocody and Riviera, where building density is high, signal attenuation was found to be 15% higher than standard temperate-climate models predict. The Telecommunication Engineer must account for this by increasing the density of small cells. In Ivory Coast Abidjan, the reliance on macro-towers alone is insufficient for maintaining quality of service (QoS) in these "urban canyons."</w:t>
      </w:r>
    </w:p>
    <w:bookmarkEnd w:id="24"/>
    <w:bookmarkStart w:id="25" w:name="environmental-impact-on-hardware"/>
    <w:p>
      <w:pPr>
        <w:pStyle w:val="Heading3"/>
      </w:pPr>
      <w:r>
        <w:t xml:space="preserve">4.2 Environmental Impact on Hardware</w:t>
      </w:r>
    </w:p>
    <w:p>
      <w:pPr>
        <w:pStyle w:val="FirstParagraph"/>
      </w:pPr>
      <w:r>
        <w:t xml:space="preserve">Salt corrosion and humidity tests demonstrated that standard external connectors degrade 40% faster in coastal Abidjan environments compared to inland areas like Yamoussoukro. Therefore, the selection of materials for Telecommunication Engineer installations must prioritize IP68-rated enclosures and gold-plated contacts. Failure to adhere to these specifications will lead to increased maintenance costs and network downtime in Ivory Coast Abidjan.</w:t>
      </w:r>
    </w:p>
    <w:bookmarkEnd w:id="25"/>
    <w:bookmarkStart w:id="26" w:name="fiber-optic-latency"/>
    <w:p>
      <w:pPr>
        <w:pStyle w:val="Heading3"/>
      </w:pPr>
      <w:r>
        <w:t xml:space="preserve">4.3 Fiber-Optic Latency</w:t>
      </w:r>
    </w:p>
    <w:p>
      <w:pPr>
        <w:pStyle w:val="FirstParagraph"/>
      </w:pPr>
      <w:r>
        <w:t xml:space="preserve">The OTDR tests on the existing fiber backbone showed minimal loss, indicating a robust physical layer. However, latency spikes were observed during peak hours (18:00 – 21:00). This suggests that the bottleneck is not physical connectivity but rather routing and processing capacity within the core network elements.</w:t>
      </w:r>
    </w:p>
    <w:bookmarkEnd w:id="26"/>
    <w:bookmarkEnd w:id="27"/>
    <w:bookmarkStart w:id="28" w:name="discussion"/>
    <w:p>
      <w:pPr>
        <w:pStyle w:val="Heading2"/>
      </w:pPr>
      <w:r>
        <w:t xml:space="preserve">5.0 Discussion</w:t>
      </w:r>
    </w:p>
    <w:p>
      <w:pPr>
        <w:pStyle w:val="FirstParagraph"/>
      </w:pPr>
      <w:r>
        <w:t xml:space="preserve">The findings of this Lab Report underscore the necessity for a tailored approach to engineering in West Africa. A "one-size-fits-all" European or Asian model does not translate effectively to Ivory Coast Abidjan due to the distinct climatic and demographic pressures.</w:t>
      </w:r>
    </w:p>
    <w:p>
      <w:pPr>
        <w:pStyle w:val="BodyText"/>
      </w:pPr>
      <w:r>
        <w:t xml:space="preserve">For the Telecommunication Engineer, these results imply that future network designs must incorporate adaptive modulation schemes that can handle rapid signal fluctuations caused by environmental interference. Furthermore, energy efficiency is paramount; with power grid instability being a known variable in parts of Ivory Coast Abidjan, solar-hybrid base stations should be considered a standard requirement rather than an optional feature.</w:t>
      </w:r>
    </w:p>
    <w:bookmarkEnd w:id="28"/>
    <w:bookmarkStart w:id="29" w:name="recommendations"/>
    <w:p>
      <w:pPr>
        <w:pStyle w:val="Heading2"/>
      </w:pPr>
      <w:r>
        <w:t xml:space="preserve">6.0 Recommendations</w:t>
      </w:r>
    </w:p>
    <w:p>
      <w:pPr>
        <w:pStyle w:val="FirstParagraph"/>
      </w:pPr>
      <w:r>
        <w:t xml:space="preserve">Based on the data collected, the following actions are recommended for immediate implementation by engineering teams:</w:t>
      </w:r>
    </w:p>
    <w:p>
      <w:pPr>
        <w:numPr>
          <w:ilvl w:val="0"/>
          <w:numId w:val="1003"/>
        </w:numPr>
        <w:pStyle w:val="Compact"/>
      </w:pPr>
      <w:r>
        <w:t xml:space="preserve">Enhanced Corrosion Protection: All outdoor equipment deployed in coastal Abidjan must undergo rigorous anti-corrosion treatment. The Telecommunication Engineer is advised to specify stainless steel or specialized polymer coatings.</w:t>
      </w:r>
    </w:p>
    <w:p>
      <w:pPr>
        <w:numPr>
          <w:ilvl w:val="0"/>
          <w:numId w:val="1003"/>
        </w:numPr>
        <w:pStyle w:val="Compact"/>
      </w:pPr>
      <w:r>
        <w:t xml:space="preserve">Small Cell Deployment: To mitigate urban canyon attenuation, a dense deployment of low-power small cells is required in Plateau and Adjame districts. This strategy will offload traffic from macro-towers and improve user experience.</w:t>
      </w:r>
    </w:p>
    <w:p>
      <w:pPr>
        <w:numPr>
          <w:ilvl w:val="0"/>
          <w:numId w:val="1003"/>
        </w:numPr>
        <w:pStyle w:val="Compact"/>
      </w:pPr>
      <w:r>
        <w:t xml:space="preserve">Energy Redundancy: Implementing battery backup systems with extended runtime is crucial to ensure service continuity during power outages, which are sporadic yet impactful in Ivory Coast Abidjan.</w:t>
      </w:r>
    </w:p>
    <w:p>
      <w:pPr>
        <w:numPr>
          <w:ilvl w:val="0"/>
          <w:numId w:val="1003"/>
        </w:numPr>
        <w:pStyle w:val="Compact"/>
      </w:pPr>
      <w:r>
        <w:t xml:space="preserve">Regular Maintenance Schedules: Given the humidity levels, quarterly inspections of all RF connections are mandatory to prevent signal degradation due to moisture ingress.</w:t>
      </w:r>
    </w:p>
    <w:bookmarkEnd w:id="29"/>
    <w:bookmarkStart w:id="30" w:name="conclusion"/>
    <w:p>
      <w:pPr>
        <w:pStyle w:val="Heading2"/>
      </w:pPr>
      <w:r>
        <w:t xml:space="preserve">7.0 Conclusion</w:t>
      </w:r>
    </w:p>
    <w:p>
      <w:pPr>
        <w:pStyle w:val="FirstParagraph"/>
      </w:pPr>
      <w:r>
        <w:t xml:space="preserve">This Lab Report has provided a detailed technical assessment of the telecommunications landscape in Ivory Coast Abidjan. The analysis confirms that while the foundational infrastructure is promising, significant engineering adaptations are required to optimize performance and durability.</w:t>
      </w:r>
    </w:p>
    <w:p>
      <w:pPr>
        <w:pStyle w:val="BodyText"/>
      </w:pPr>
      <w:r>
        <w:t xml:space="preserve">The Telecommunication Engineer plays a pivotal role in this ecosystem, acting as the bridge between theoretical network design and practical reality. By adhering to the recommendations outlined herein—specifically regarding environmental hardening and urban density planning—we can ensure that Ivory Coast Abidjan achieves its goals of digital inclusion and economic modernization.</w:t>
      </w:r>
    </w:p>
    <w:p>
      <w:pPr>
        <w:pStyle w:val="BodyText"/>
      </w:pPr>
      <w:r>
        <w:t xml:space="preserve">It is imperative that all engineering stakeholders recognize the unique challenges presented by this region. The success of future telecommunication projects in Ivory Coast Abidjan depends not just on the latest technology, but on the meticulous application of engineering principles tailored to local conditions. This Lab Report serves as a foundational document for guiding those efforts, ensuring that every Telecommunication Engineer involved has access to data-driven insights relevant to Ivory Coast Abidjan.</w:t>
      </w:r>
    </w:p>
    <w:p>
      <w:r>
        <w:pict>
          <v:rect style="width:0;height:1.5pt" o:hralign="center" o:hrstd="t" o:hr="t"/>
        </w:pict>
      </w:r>
    </w:p>
    <w:p>
      <w:pPr>
        <w:pStyle w:val="FirstParagraph"/>
      </w:pPr>
      <w:r>
        <w:t xml:space="preserve">Prepared by:, Senior Network Architect</w:t>
      </w:r>
      <w:r>
        <w:br/>
      </w:r>
      <w:r>
        <w:t xml:space="preserve">Telecommunications DivisionP&gt;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Analysis in Ivory Coast Abidjan</dc:title>
  <dc:creator/>
  <dc:language>en</dc:language>
  <cp:keywords/>
  <dcterms:created xsi:type="dcterms:W3CDTF">2026-07-29T06:34:04Z</dcterms:created>
  <dcterms:modified xsi:type="dcterms:W3CDTF">2026-07-29T06:34:04Z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