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Telecommunication</w:t>
      </w:r>
      <w:r>
        <w:t xml:space="preserve"> </w:t>
      </w:r>
      <w:r>
        <w:t xml:space="preserve">Engineering</w:t>
      </w:r>
      <w:r>
        <w:t xml:space="preserve"> </w:t>
      </w: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London</w:t>
      </w:r>
      <w:r>
        <w:t xml:space="preserve"> </w:t>
      </w:r>
      <w:r>
        <w:t xml:space="preserve">Context</w:t>
      </w:r>
    </w:p>
    <w:bookmarkStart w:id="20" w:name="X8c3b0be41ac857eb99c65c6dae0e0de97e31e7c"/>
    <w:p>
      <w:pPr>
        <w:pStyle w:val="Heading1"/>
      </w:pPr>
      <w:r>
        <w:t xml:space="preserve">Laboratory Report on Telecommunication Engineering Systems and Deployments within the United Kingdom, specifically focusing on London metropolitan infrastructure.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  <w:r>
        <w:br/>
      </w:r>
      <w:r>
        <w:br/>
      </w:r>
      <w:r>
        <w:t xml:space="preserve">Location: Telecommunication Engineer Research Centre</w:t>
      </w:r>
      <w:r>
        <w:br/>
      </w:r>
      <w:r>
        <w:t xml:space="preserve">United Kingdom London Division.</w:t>
      </w:r>
    </w:p>
    <w:bookmarkEnd w:id="20"/>
    <w:bookmarkStart w:id="22" w:name="introduction"/>
    <w:bookmarkStart w:id="21" w:name="Xa5683f699b9680bb6ab64366ba613be4583da30"/>
    <w:p>
      <w:pPr>
        <w:pStyle w:val="Heading1"/>
      </w:pPr>
      <w:r>
        <w:t xml:space="preserve">Laboratory Report on Telecommunication Engineering Systems and Deployments within the United Kingdom, specifically focusing on London metropolitan infrastructure.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  <w:r>
        <w:br/>
      </w:r>
      <w:r>
        <w:br/>
      </w:r>
      <w:r>
        <w:t xml:space="preserve">Location: Telecommunication Engineer Research Centre</w:t>
      </w:r>
      <w:r>
        <w:br/>
      </w:r>
      <w:r>
        <w:t xml:space="preserve">United Kingdom London Division.</w:t>
      </w:r>
    </w:p>
    <w:bookmarkEnd w:id="21"/>
    <w:bookmarkEnd w:id="22"/>
    <w:bookmarkStart w:id="24" w:name="introduction"/>
    <w:bookmarkStart w:id="23" w:name="Xffa2814accd00520b1958225b0b759be3c5fc02"/>
    <w:p>
      <w:pPr>
        <w:pStyle w:val="Heading1"/>
      </w:pPr>
      <w:r>
        <w:t xml:space="preserve">Laboratory Report on Telecommunication Engineering Systems and Deployments within the United Kingdom, specifically focusing on London metropolitan infrastructure.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</w:p>
    <w:p>
      <w:pPr>
        <w:pStyle w:val="BodyText"/>
      </w:pPr>
      <w:r>
        <w:t xml:space="preserve">Subject:</w:t>
      </w:r>
      <w:r>
        <w:br/>
      </w:r>
      <w:r>
        <w:t xml:space="preserve">Location: Telecommunication Engineer Research Centre</w:t>
      </w:r>
      <w:r>
        <w:br/>
      </w:r>
      <w:r>
        <w:t xml:space="preserve">United Kingdom London Division.</w:t>
      </w:r>
    </w:p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Telecommunication Engineering Lab Report: United Kingdom London Context</dc:title>
  <dc:creator/>
  <dc:language>en</dc:language>
  <cp:keywords/>
  <dcterms:created xsi:type="dcterms:W3CDTF">2026-09-27T21:48:10Z</dcterms:created>
  <dcterms:modified xsi:type="dcterms:W3CDTF">2026-09-27T21:48:10Z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