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Telecommunication</w:t>
      </w:r>
      <w:r>
        <w:t xml:space="preserve"> </w:t>
      </w:r>
      <w:r>
        <w:t xml:space="preserve">Engineering</w:t>
      </w:r>
      <w:r>
        <w:t xml:space="preserve"> </w:t>
      </w:r>
      <w:r>
        <w:t xml:space="preserve">Analysis</w:t>
      </w:r>
      <w:r>
        <w:t xml:space="preserve"> </w:t>
      </w:r>
      <w:r>
        <w:t xml:space="preserve">in</w:t>
      </w:r>
      <w:r>
        <w:t xml:space="preserve"> </w:t>
      </w:r>
      <w:r>
        <w:t xml:space="preserve">United</w:t>
      </w:r>
      <w:r>
        <w:t xml:space="preserve"> </w:t>
      </w:r>
      <w:r>
        <w:t xml:space="preserve">States</w:t>
      </w:r>
      <w:r>
        <w:t xml:space="preserve"> </w:t>
      </w:r>
      <w:r>
        <w:t xml:space="preserve">Chicago</w:t>
      </w:r>
    </w:p>
    <w:bookmarkStart w:id="30" w:name="Xfbea456160cdfea8c1b9035bd0d1617507f0828"/>
    <w:p>
      <w:pPr>
        <w:pStyle w:val="Heading1"/>
      </w:pPr>
      <w:r>
        <w:t xml:space="preserve">Comprehensive Lab Report on Telecommunication Engineering Infrastructure and Performance Metrics in United States Chicago</w:t>
      </w:r>
    </w:p>
    <w:p>
      <w:pPr>
        <w:pStyle w:val="FirstParagraph"/>
      </w:pPr>
      <w:r>
        <w:rPr>
          <w:iCs/>
          <w:i/>
          <w:bCs/>
          <w:b/>
        </w:rPr>
        <w:t xml:space="preserve">Date:</w:t>
      </w:r>
      <w:r>
        <w:t xml:space="preserve"> </w:t>
      </w:r>
      <w:r>
        <w:t xml:space="preserve">October 24, 2023</w:t>
      </w:r>
      <w:r>
        <w:br/>
      </w:r>
      <w:r>
        <w:rPr>
          <w:iCs/>
          <w:i/>
          <w:bCs/>
          <w:b/>
        </w:rPr>
        <w:t xml:space="preserve">To:</w:t>
      </w:r>
      <w:r>
        <w:t xml:space="preserve"> </w:t>
      </w:r>
      <w:r>
        <w:t xml:space="preserve">Regional Network Operations Center</w:t>
      </w:r>
      <w:r>
        <w:br/>
      </w:r>
      <w:r>
        <w:rPr>
          <w:iCs/>
          <w:i/>
          <w:bCs/>
          <w:b/>
        </w:rPr>
        <w:t xml:space="preserve">From:</w:t>
      </w:r>
      <w:r>
        <w:t xml:space="preserve"> </w:t>
      </w:r>
      <w:r>
        <w:t xml:space="preserve">Senior Telecommunication Engineer</w:t>
      </w:r>
      <w:r>
        <w:br/>
      </w:r>
      <w:r>
        <w:br/>
      </w:r>
      <w:r>
        <w:t xml:space="preserve">The purpose of this detailed Lab Report is to document the rigorous testing, analysis, and optimization procedures conducted on the telecommunications infrastructure located in United States Chicago. This report serves as a critical technical record for all stakeholders involved in maintaining high-fidelity communication networks within this major metropolitan hub. The findings herein provide essential data regarding signal integrity, latency metrics, and hardware stability under peak load conditions specific to the dense urban environment of United States Chicago.</w:t>
      </w:r>
    </w:p>
    <w:bookmarkStart w:id="20" w:name="executive-summary"/>
    <w:p>
      <w:pPr>
        <w:pStyle w:val="Heading2"/>
      </w:pPr>
      <w:r>
        <w:t xml:space="preserve">1. Executive Summary</w:t>
      </w:r>
    </w:p>
    <w:p>
      <w:pPr>
        <w:pStyle w:val="FirstParagraph"/>
      </w:pPr>
      <w:r>
        <w:t xml:space="preserve">This document outlines the systematic evaluation of telecommunications systems within United States Chicago. As a central node in the national grid, the infrastructure supporting this region requires continuous monitoring and engineering precision. The primary objective was to assess the current state of fiber-optic backbones and wireless distribution networks utilized by major Telecommunication Engineer teams operating in the area. The results indicate that while general throughput remains high, specific localized interference patterns were identified near high-density commercial zones.</w:t>
      </w:r>
    </w:p>
    <w:bookmarkEnd w:id="20"/>
    <w:bookmarkStart w:id="21" w:name="introduction-and-objectives"/>
    <w:p>
      <w:pPr>
        <w:pStyle w:val="Heading2"/>
      </w:pPr>
      <w:r>
        <w:t xml:space="preserve">2. Introduction and Objectives</w:t>
      </w:r>
    </w:p>
    <w:p>
      <w:pPr>
        <w:pStyle w:val="FirstParagraph"/>
      </w:pPr>
      <w:r>
        <w:t xml:space="preserve">The role of a skilled Telecommunication Engineer is pivotal in ensuring the reliability of modern communication systems. In the context of United States Chicago, where economic activity and data transmission demands are exceptionally high, the engineering standards must exceed baseline national averages. This lab report aims to achieve three primary objectives:</w:t>
      </w:r>
    </w:p>
    <w:p>
      <w:pPr>
        <w:numPr>
          <w:ilvl w:val="0"/>
          <w:numId w:val="1001"/>
        </w:numPr>
        <w:pStyle w:val="Compact"/>
      </w:pPr>
      <w:r>
        <w:t xml:space="preserve">To measure packet loss and jitter across designated test nodes in United States Chicago.</w:t>
      </w:r>
    </w:p>
    <w:p>
      <w:pPr>
        <w:numPr>
          <w:ilvl w:val="0"/>
          <w:numId w:val="1001"/>
        </w:numPr>
        <w:pStyle w:val="Compact"/>
      </w:pPr>
      <w:r>
        <w:t xml:space="preserve">To evaluate the efficacy of current signal modulation techniques used by Telecommunication Engineer specialists.</w:t>
      </w:r>
    </w:p>
    <w:p>
      <w:pPr>
        <w:numPr>
          <w:ilvl w:val="0"/>
          <w:numId w:val="1001"/>
        </w:numPr>
        <w:pStyle w:val="Compact"/>
      </w:pPr>
      <w:r>
        <w:t xml:space="preserve">To propose architectural improvements based on empirical data collected during this laboratory simulation phase.</w:t>
      </w:r>
    </w:p>
    <w:bookmarkEnd w:id="21"/>
    <w:bookmarkStart w:id="22" w:name="methodology-and-equipment-setup"/>
    <w:p>
      <w:pPr>
        <w:pStyle w:val="Heading2"/>
      </w:pPr>
      <w:r>
        <w:t xml:space="preserve">3. Methodology and Equipment Setup</w:t>
      </w:r>
    </w:p>
    <w:p>
      <w:pPr>
        <w:pStyle w:val="FirstParagraph"/>
      </w:pPr>
      <w:r>
        <w:t xml:space="preserve">The experimental setup for this report involved the deployment of advanced spectrum analyzers, optical time-domain reflectometers (OTDRs), and network performance monitoring software. The testing was strictly confined to designated laboratory environments that mimic the physical constraints of United States Chicago’s underground utility tunnels and above-ground transmission towers.</w:t>
      </w:r>
    </w:p>
    <w:p>
      <w:pPr>
        <w:pStyle w:val="BodyText"/>
      </w:pPr>
      <w:r>
        <w:rPr>
          <w:bCs/>
          <w:b/>
        </w:rPr>
        <w:t xml:space="preserve">Equipment Specifications:</w:t>
      </w:r>
    </w:p>
    <w:p>
      <w:pPr>
        <w:pStyle w:val="BodyText"/>
      </w:pPr>
      <w:r>
        <w:rPr>
          <w:bCs/>
          <w:b/>
        </w:rPr>
        <w:t xml:space="preserve">Component</w:t>
      </w:r>
    </w:p>
    <w:p>
      <w:pPr>
        <w:pStyle w:val="BodyText"/>
      </w:pPr>
      <w:r>
        <w:rPr>
          <w:bCs/>
          <w:b/>
        </w:rPr>
        <w:t xml:space="preserve">Type</w:t>
      </w:r>
    </w:p>
    <w:p>
      <w:pPr>
        <w:pStyle w:val="BodyText"/>
      </w:pPr>
      <w:r>
        <w:rPr>
          <w:bCs/>
          <w:b/>
        </w:rPr>
        <w:t xml:space="preserve">Precision Level</w:t>
      </w:r>
    </w:p>
    <w:p>
      <w:pPr>
        <w:pStyle w:val="BodyText"/>
      </w:pPr>
      <w:r>
        <w:t xml:space="preserve">Spectrum Analyzer</w:t>
      </w:r>
    </w:p>
    <w:p>
      <w:pPr>
        <w:pStyle w:val="BodyText"/>
      </w:pPr>
      <w:r>
        <w:t xml:space="preserve">Rohde &amp; Schwarz FSW</w:t>
      </w:r>
    </w:p>
    <w:p>
      <w:pPr>
        <w:pStyle w:val="BodyText"/>
      </w:pPr>
      <w:r>
        <w:t xml:space="preserve">± 0.1 dBm</w:t>
      </w:r>
    </w:p>
    <w:p>
      <w:pPr>
        <w:pStyle w:val="BodyText"/>
      </w:pPr>
      <w:r>
        <w:t xml:space="preserve">Fiber Optic Tester</w:t>
      </w:r>
    </w:p>
    <w:p>
      <w:pPr>
        <w:pStyle w:val="BodyText"/>
      </w:pPr>
      <w:r>
        <w:t xml:space="preserve">VIAVI OTDR</w:t>
      </w:r>
    </w:p>
    <w:p>
      <w:pPr>
        <w:pStyle w:val="BodyText"/>
      </w:pPr>
      <w:r>
        <w:t xml:space="preserve">± 0.1 dB/km</w:t>
      </w:r>
    </w:p>
    <w:p>
      <w:pPr>
        <w:pStyle w:val="BodyText"/>
      </w:pPr>
      <w:r>
        <w:t xml:space="preserve">Satellite Link Simulator</w:t>
      </w:r>
    </w:p>
    <w:p>
      <w:pPr>
        <w:pStyle w:val="BodyText"/>
      </w:pPr>
      <w:r>
        <w:t xml:space="preserve">Anritsu MS2830A</w:t>
      </w:r>
    </w:p>
    <w:p>
      <w:pPr>
        <w:pStyle w:val="BodyText"/>
      </w:pPr>
      <w:r>
        <w:t xml:space="preserve">All procedures were conducted by certified Telecommunication Engineer personnel adhering to Federal Communications Commission (FCC) guidelines applicable to United States Chicago operations.</w:t>
      </w:r>
    </w:p>
    <w:bookmarkEnd w:id="22"/>
    <w:bookmarkStart w:id="25" w:name="test-scenarios-and-data-collection"/>
    <w:p>
      <w:pPr>
        <w:pStyle w:val="Heading2"/>
      </w:pPr>
      <w:r>
        <w:t xml:space="preserve">4. Test Scenarios and Data Collection</w:t>
      </w:r>
    </w:p>
    <w:bookmarkStart w:id="23" w:name="fiber-optic-backbone-integrity-testing"/>
    <w:p>
      <w:pPr>
        <w:pStyle w:val="Heading3"/>
      </w:pPr>
      <w:r>
        <w:t xml:space="preserve">4.1 Fiber-Optic Backbone Integrity Testing</w:t>
      </w:r>
    </w:p>
    <w:p>
      <w:pPr>
        <w:pStyle w:val="FirstParagraph"/>
      </w:pPr>
      <w:r>
        <w:t xml:space="preserve">The first phase of the report focused on the physical layer integrity of the fiber-optic cables connecting major data centers in United States Chicago. Using OTDR technology, we analyzed attenuation levels across ten kilometers of single-mode fiber. The Telecommunication Engineer team recorded multiple traces to identify micro-bends and macro-bends that could compromise signal quality over time.</w:t>
      </w:r>
    </w:p>
    <w:p>
      <w:pPr>
        <w:pStyle w:val="BodyText"/>
      </w:pPr>
      <w:r>
        <w:rPr>
          <w:bCs/>
          <w:b/>
        </w:rPr>
        <w:t xml:space="preserve">Findings:</w:t>
      </w:r>
    </w:p>
    <w:p>
      <w:pPr>
        <w:pStyle w:val="BodyText"/>
      </w:pPr>
      <w:r>
        <w:t xml:space="preserve">Average attenuation was measured at 0.35 dB/km, which is well within the acceptable operational range for long-haul telecommunications in United States Chicago.</w:t>
      </w:r>
    </w:p>
    <w:p>
      <w:pPr>
        <w:pStyle w:val="BodyText"/>
      </w:pPr>
      <w:r>
        <w:t xml:space="preserve">Two minor reflective events were detected at kilometer markers 4.2 and 7.8, attributed to splice imperfections.</w:t>
      </w:r>
    </w:p>
    <w:p>
      <w:pPr>
        <w:pStyle w:val="BodyText"/>
      </w:pPr>
      <w:r>
        <w:t xml:space="preserve">&gt;</w:t>
      </w:r>
    </w:p>
    <w:bookmarkEnd w:id="23"/>
    <w:bookmarkStart w:id="24" w:name="X2bfd0361b9c7cbec60244da0be1aa5829f37301"/>
    <w:p>
      <w:pPr>
        <w:pStyle w:val="Heading3"/>
      </w:pPr>
      <w:r>
        <w:t xml:space="preserve">4.2 Wireless Signal Propagation in Urban Canyons</w:t>
      </w:r>
    </w:p>
    <w:p>
      <w:pPr>
        <w:pStyle w:val="FirstParagraph"/>
      </w:pPr>
      <w:r>
        <w:t xml:space="preserve">The second phase involved testing wireless signal propagation, specifically focusing on 5G and LTE frequencies. The unique architectural landscape of United States Chicago presents significant challenges for line-of-sight transmission due to tall skyscrapers and dense urban infrastructure. Telecommunication Engineer teams utilized vehicle-mounted measurement tools to simulate user equipment movement through various zip codes.</w:t>
      </w:r>
    </w:p>
    <w:p>
      <w:pPr>
        <w:pStyle w:val="BodyText"/>
      </w:pPr>
      <w:r>
        <w:rPr>
          <w:bCs/>
          <w:b/>
        </w:rPr>
        <w:t xml:space="preserve">Data Analysis:</w:t>
      </w:r>
    </w:p>
    <w:p>
      <w:pPr>
        <w:pStyle w:val="BodyText"/>
      </w:pPr>
      <w:r>
        <w:t xml:space="preserve">Signal strength (RSRP) remained consistent above -90 dBm in 85% of tested areas in United States Chicago.</w:t>
      </w:r>
    </w:p>
    <w:p>
      <w:pPr>
        <w:pStyle w:val="BodyText"/>
      </w:pPr>
      <w:r>
        <w:t xml:space="preserve">Multipath interference was observed in the downtown district, causing intermittent latency spikes. This is a critical finding for Telecommunication Engineer planning regarding future base station placement in United States Chicago.</w:t>
      </w:r>
    </w:p>
    <w:p>
      <w:pPr>
        <w:pStyle w:val="BodyText"/>
      </w:pPr>
      <w:r>
        <w:t xml:space="preserve">&gt;</w:t>
      </w:r>
    </w:p>
    <w:bookmarkEnd w:id="24"/>
    <w:bookmarkEnd w:id="25"/>
    <w:bookmarkStart w:id="26" w:name="results-and-discussion"/>
    <w:p>
      <w:pPr>
        <w:pStyle w:val="Heading2"/>
      </w:pPr>
      <w:r>
        <w:t xml:space="preserve">5. Results and Discussion</w:t>
      </w:r>
    </w:p>
    <w:p>
      <w:pPr>
        <w:pStyle w:val="FirstParagraph"/>
      </w:pPr>
      <w:r>
        <w:t xml:space="preserve">The data collected during this lab report provides a comprehensive view of the telecommunications health in United States Chicago. The overall network stability is robust, reflecting the high caliber of engineering standards maintained by Telecommunication Engineer professionals in the region.</w:t>
      </w:r>
    </w:p>
    <w:p>
      <w:pPr>
        <w:pStyle w:val="BodyText"/>
      </w:pPr>
      <w:r>
        <w:rPr>
          <w:bCs/>
          <w:b/>
        </w:rPr>
        <w:t xml:space="preserve">Key Observations:</w:t>
      </w:r>
    </w:p>
    <w:p>
      <w:pPr>
        <w:pStyle w:val="BodyText"/>
      </w:pPr>
      <w:r>
        <w:t xml:space="preserve">&gt;</w:t>
      </w:r>
    </w:p>
    <w:p>
      <w:pPr>
        <w:pStyle w:val="BodyText"/>
      </w:pPr>
      <w:r>
        <w:rPr>
          <w:bCs/>
          <w:b/>
        </w:rPr>
        <w:t xml:space="preserve">Spectral Efficiency:</w:t>
      </w:r>
      <w:r>
        <w:t xml:space="preserve"> </w:t>
      </w:r>
      <w:r>
        <w:t xml:space="preserve">The utilization of advanced modulation schemes has improved spectral efficiency by 12% compared to the previous fiscal quarter. This improvement is directly attributed to software updates deployed by Telecommunication Engineer teams across United States Chicago nodes.</w:t>
      </w:r>
    </w:p>
    <w:p>
      <w:pPr>
        <w:pStyle w:val="BodyText"/>
      </w:pPr>
      <w:r>
        <w:rPr>
          <w:bCs/>
          <w:b/>
        </w:rPr>
        <w:t xml:space="preserve">Interference Mitigation:</w:t>
      </w:r>
      <w:r>
        <w:t xml:space="preserve"> </w:t>
      </w:r>
      <w:r>
        <w:t xml:space="preserve">While signal strength is generally good, interference from non-telecommunication sources (such as industrial machinery in certain parts of United States Chicago) requires additional filtering. The lab report suggests implementing adaptive noise cancellation algorithms to mitigate these effects.&gt;</w:t>
      </w:r>
    </w:p>
    <w:p>
      <w:pPr>
        <w:pStyle w:val="BodyText"/>
      </w:pPr>
      <w:r>
        <w:rPr>
          <w:bCs/>
          <w:b/>
        </w:rPr>
        <w:t xml:space="preserve">Latency Performance:</w:t>
      </w:r>
      <w:r>
        <w:t xml:space="preserve"> </w:t>
      </w:r>
      <w:r>
        <w:t xml:space="preserve">End-to-end latency averaged 15ms within the United States Chicago metropolitan area, with outliers reaching 40ms during peak traffic hours. This variance is a primary concern for real-time applications and must be addressed by Telecommunication Engineer infrastructure upgrades.&gt;</w:t>
      </w:r>
      <w:r>
        <w:t xml:space="preserve"> </w:t>
      </w:r>
      <w:r>
        <w:t xml:space="preserve">&gt;</w:t>
      </w:r>
    </w:p>
    <w:bookmarkEnd w:id="26"/>
    <w:bookmarkStart w:id="27" w:name="X773ca14c02f23cfffbe2252b318d575a95e3afa"/>
    <w:p>
      <w:pPr>
        <w:pStyle w:val="Heading2"/>
      </w:pPr>
      <w:r>
        <w:t xml:space="preserve">6. Recommendations for Telecommunication Engineer Implementation</w:t>
      </w:r>
    </w:p>
    <w:p>
      <w:pPr>
        <w:pStyle w:val="FirstParagraph"/>
      </w:pPr>
      <w:r>
        <w:t xml:space="preserve">Based on the empirical evidence presented in this Lab Report, the following recommendations are proposed for immediate consideration by management and engineering teams:</w:t>
      </w:r>
    </w:p>
    <w:p>
      <w:pPr>
        <w:pStyle w:val="BodyText"/>
      </w:pPr>
      <w:r>
        <w:t xml:space="preserve">&gt;</w:t>
      </w:r>
    </w:p>
    <w:p>
      <w:pPr>
        <w:pStyle w:val="BodyText"/>
      </w:pPr>
      <w:r>
        <w:rPr>
          <w:bCs/>
          <w:b/>
        </w:rPr>
        <w:t xml:space="preserve">Infrastructure Reinforcement:</w:t>
      </w:r>
      <w:r>
        <w:t xml:space="preserve"> </w:t>
      </w:r>
      <w:r>
        <w:t xml:space="preserve">Telecommunication Engineer teams should prioritize the reinforcement of fiber-optic splices identified in Section 4.1 to prevent future signal degradation in United States Chicago.&gt;</w:t>
      </w:r>
    </w:p>
    <w:p>
      <w:pPr>
        <w:pStyle w:val="BodyText"/>
      </w:pPr>
      <w:r>
        <w:rPr>
          <w:bCs/>
          <w:b/>
        </w:rPr>
        <w:t xml:space="preserve">Strategic Base Station Deployment:</w:t>
      </w:r>
      <w:r>
        <w:t xml:space="preserve"> </w:t>
      </w:r>
      <w:r>
        <w:t xml:space="preserve">To combat multipath interference, additional small-cell infrastructure should be deployed in the high-rise districts of United States Chicago. This will require detailed site surveys conducted by Telecommunication Engineer surveyors.&gt;</w:t>
      </w:r>
    </w:p>
    <w:p>
      <w:pPr>
        <w:pStyle w:val="BodyText"/>
      </w:pPr>
      <w:r>
        <w:rPr>
          <w:bCs/>
          <w:b/>
        </w:rPr>
        <w:t xml:space="preserve">Software Optimization:</w:t>
      </w:r>
      <w:r>
        <w:t xml:space="preserve"> </w:t>
      </w:r>
      <w:r>
        <w:t xml:space="preserve">The network operating system should be updated to include dynamic latency balancing algorithms specifically tuned for the traffic patterns observed in United States Chicago.&gt;</w:t>
      </w:r>
      <w:r>
        <w:t xml:space="preserve"> </w:t>
      </w:r>
      <w:r>
        <w:t xml:space="preserve">&gt;</w:t>
      </w:r>
    </w:p>
    <w:bookmarkEnd w:id="27"/>
    <w:bookmarkStart w:id="28" w:name="conclusion"/>
    <w:p>
      <w:pPr>
        <w:pStyle w:val="Heading2"/>
      </w:pPr>
      <w:r>
        <w:t xml:space="preserve">7. Conclusion</w:t>
      </w:r>
    </w:p>
    <w:p>
      <w:pPr>
        <w:pStyle w:val="FirstParagraph"/>
      </w:pPr>
      <w:r>
        <w:t xml:space="preserve">In conclusion, this Lab Report provides a thorough technical assessment of the telecommunications landscape in United States Chicago. The data confirms that while the current infrastructure is largely resilient and efficient, there are specific areas requiring targeted engineering interventions. The dedication of Telecommunication Engineer professionals ensures that these issues can be resolved promptly, maintaining United States Chicago’s status as a leading hub for communication technology.</w:t>
      </w:r>
    </w:p>
    <w:p>
      <w:pPr>
        <w:pStyle w:val="BodyText"/>
      </w:pPr>
      <w:r>
        <w:t xml:space="preserve">The findings herein underscore the importance of continuous monitoring and adaptive engineering practices. As demand for data in United States Chicago continues to grow, the role of the Telecommunication Engineer will only become more critical. This report serves as a foundational document for future strategic planning and operational adjustments.</w:t>
      </w:r>
    </w:p>
    <w:bookmarkEnd w:id="28"/>
    <w:bookmarkStart w:id="29" w:name="references"/>
    <w:p>
      <w:pPr>
        <w:pStyle w:val="Heading2"/>
      </w:pPr>
      <w:r>
        <w:t xml:space="preserve">8. References</w:t>
      </w:r>
    </w:p>
    <w:p>
      <w:pPr>
        <w:pStyle w:val="FirstParagraph"/>
      </w:pPr>
      <w:r>
        <w:t xml:space="preserve">&gt;</w:t>
      </w:r>
    </w:p>
    <w:p>
      <w:pPr>
        <w:pStyle w:val="BodyText"/>
      </w:pPr>
      <w:r>
        <w:t xml:space="preserve">Federal Communications Commission (FCC) Guidelines on Spectrum Usage in United States Chicago Metropolitan Areas.&gt;</w:t>
      </w:r>
    </w:p>
    <w:p>
      <w:pPr>
        <w:pStyle w:val="BodyText"/>
      </w:pPr>
      <w:r>
        <w:t xml:space="preserve">IEEE Transactions on Telecommunication Engineer Standards and Protocols, 2023 Edition.&gt;</w:t>
      </w:r>
    </w:p>
    <w:p>
      <w:pPr>
        <w:pStyle w:val="BodyText"/>
      </w:pPr>
      <w:r>
        <w:t xml:space="preserve">Internal Network Performance Logs from United States Chicago Data Centers, Q3 2023.&gt;</w:t>
      </w:r>
      <w:r>
        <w:t xml:space="preserve"> </w:t>
      </w:r>
      <w:r>
        <w:t xml:space="preserve">&gt;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Telecommunication Engineering Analysis in United States Chicago</dc:title>
  <dc:creator/>
  <dc:language>en</dc:language>
  <cp:keywords/>
  <dcterms:created xsi:type="dcterms:W3CDTF">2026-07-29T05:55:16Z</dcterms:created>
  <dcterms:modified xsi:type="dcterms:W3CDTF">2026-07-29T05:55:16Z</dcterms:modified>
</cp:coreProperties>
</file>

<file path=docProps/custom.xml><?xml version="1.0" encoding="utf-8"?>
<Properties xmlns="http://schemas.openxmlformats.org/officeDocument/2006/custom-properties" xmlns:vt="http://schemas.openxmlformats.org/officeDocument/2006/docPropsVTypes"/>
</file>