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5e224e392b54eeb9c423efe913f0becd3c28f6"/>
    <w:p>
      <w:pPr>
        <w:pStyle w:val="Heading1"/>
      </w:pPr>
      <w:r>
        <w:t xml:space="preserve">Laboratory Report on Telecommunication Engineering Practices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Caracas, Venezuela</w:t>
      </w:r>
      <w:r>
        <w:br/>
      </w:r>
      <w:r>
        <w:rPr>
          <w:bCs/>
          <w:b/>
        </w:rPr>
        <w:t xml:space="preserve">Institutional Context:</w:t>
      </w:r>
      <w:r>
        <w:t xml:space="preserve"> </w:t>
      </w:r>
      <w:r>
        <w:t xml:space="preserve">Advanced Technical Training Program for Telecommunication Engineers</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 Lab Report detailing the operational challenges and engineering solutions employed within the telecommunications sector in Venezuela, specifically focusing on Caracas. As a critical hub in South America, Caracas represents a unique case study for Telecommunication Engineers dealing with infrastructure resilience, legacy system integration, and modernization efforts amidst economic constraints. This report outlines the theoretical frameworks applied during laboratory simulations of network deployment and analyzes the practical implications for Telecommunication Engineers operating in this specific geographic and socio-economic context.</w:t>
      </w:r>
    </w:p>
    <w:bookmarkEnd w:id="20"/>
    <w:bookmarkStart w:id="21" w:name="ii.-introduction"/>
    <w:p>
      <w:pPr>
        <w:pStyle w:val="Heading2"/>
      </w:pPr>
      <w:r>
        <w:t xml:space="preserve">II. Introduction</w:t>
      </w:r>
    </w:p>
    <w:p>
      <w:pPr>
        <w:pStyle w:val="FirstParagraph"/>
      </w:pPr>
      <w:r>
        <w:t xml:space="preserve">The field of Telecommunication Engineering requires a robust understanding of signal processing, network topology, and hardware maintenance. However, the application of these principles varies drastically depending on the region. In Venezuela, particularly in its capital city Caracas, Telecommunication Engineers face distinct environmental and logistical challenges that are rarely encountered in standard international textbooks.</w:t>
      </w:r>
    </w:p>
    <w:p>
      <w:pPr>
        <w:pStyle w:val="BodyText"/>
      </w:pPr>
      <w:r>
        <w:t xml:space="preserve">The primary objective of this lab report is to document the experimental validation of communication protocols designed to withstand power instability and infrastructure decay. By simulating scenarios common in Caracas, such as voltage fluctuations and intermittent connectivity, we aim to provide a framework for Telecommunication Engineers tasked with maintaining service continuity. The relevance of focusing on Venezuela Caracas cannot be overstated; it serves as a microcosm for developing resilient engineering strategies applicable to other regions facing similar infrastructural deficits.</w:t>
      </w:r>
    </w:p>
    <w:bookmarkEnd w:id="21"/>
    <w:bookmarkStart w:id="22" w:name="iii.-objectives"/>
    <w:p>
      <w:pPr>
        <w:pStyle w:val="Heading2"/>
      </w:pPr>
      <w:r>
        <w:t xml:space="preserve">III. Objectives</w:t>
      </w:r>
    </w:p>
    <w:p>
      <w:pPr>
        <w:numPr>
          <w:ilvl w:val="0"/>
          <w:numId w:val="1001"/>
        </w:numPr>
        <w:pStyle w:val="Compact"/>
      </w:pPr>
      <w:r>
        <w:t xml:space="preserve">To analyze the current state of telecommunications infrastructure in major urban centers of Venezuela.</w:t>
      </w:r>
    </w:p>
    <w:p>
      <w:pPr>
        <w:numPr>
          <w:ilvl w:val="0"/>
          <w:numId w:val="1001"/>
        </w:numPr>
        <w:pStyle w:val="Compact"/>
      </w:pPr>
      <w:r>
        <w:t xml:space="preserve">To simulate signal degradation and latency issues typical in Caracas using standard engineering software.</w:t>
      </w:r>
    </w:p>
    <w:p>
      <w:pPr>
        <w:numPr>
          <w:ilvl w:val="0"/>
          <w:numId w:val="1001"/>
        </w:numPr>
        <w:pStyle w:val="Compact"/>
      </w:pPr>
      <w:r>
        <w:t xml:space="preserve">To propose technical solutions for Telecommunication Engineers to optimize bandwidth usage during periods of network congestion.</w:t>
      </w:r>
    </w:p>
    <w:p>
      <w:pPr>
        <w:numPr>
          <w:ilvl w:val="0"/>
          <w:numId w:val="1000"/>
        </w:numPr>
        <w:pStyle w:val="Compact"/>
      </w:pPr>
      <w:r>
        <w:br/>
      </w:r>
    </w:p>
    <w:bookmarkEnd w:id="22"/>
    <w:bookmarkStart w:id="23" w:name="iv.-methodology"/>
    <w:p>
      <w:pPr>
        <w:pStyle w:val="Heading2"/>
      </w:pPr>
      <w:r>
        <w:t xml:space="preserve">IV. Methodology</w:t>
      </w:r>
    </w:p>
    <w:p>
      <w:pPr>
        <w:pStyle w:val="FirstParagraph"/>
      </w:pPr>
      <w:r>
        <w:t xml:space="preserve">The laboratory session involved the use of Network Simulators (such as NS-3 and MATLAB) to model a metropolitan area network (MAN) covering the geographic scope of Caracas. The following steps were taken:</w:t>
      </w:r>
    </w:p>
    <w:p>
      <w:pPr>
        <w:numPr>
          <w:ilvl w:val="0"/>
          <w:numId w:val="1002"/>
        </w:numPr>
        <w:pStyle w:val="Compact"/>
      </w:pPr>
      <w:r>
        <w:rPr>
          <w:bCs/>
          <w:b/>
        </w:rPr>
        <w:t xml:space="preserve">Data Collection:</w:t>
      </w:r>
      <w:r>
        <w:t xml:space="preserve"> </w:t>
      </w:r>
      <w:r>
        <w:t xml:space="preserve">Historical data on signal strength, downtime frequency, and hardware failure rates in Caracas was aggregated from local service providers.</w:t>
      </w:r>
    </w:p>
    <w:p>
      <w:pPr>
        <w:numPr>
          <w:ilvl w:val="0"/>
          <w:numId w:val="1002"/>
        </w:numPr>
        <w:pStyle w:val="Compact"/>
      </w:pPr>
      <w:r>
        <w:rPr>
          <w:bCs/>
          <w:b/>
        </w:rPr>
        <w:t xml:space="preserve">Simulation Setup:</w:t>
      </w:r>
      <w:r>
        <w:t xml:space="preserve">A virtual topology of 500 nodes was created to represent the density of the Caracas metropolitan area. Parameters included varying levels of interference due to urban topography (valley terrain) and power grid instability.</w:t>
      </w:r>
    </w:p>
    <w:p>
      <w:pPr>
        <w:numPr>
          <w:ilvl w:val="0"/>
          <w:numId w:val="1002"/>
        </w:numPr>
        <w:pStyle w:val="Compact"/>
      </w:pPr>
      <w:r>
        <w:rPr>
          <w:bCs/>
          <w:b/>
        </w:rPr>
        <w:t xml:space="preserve">Stress Testing:</w:t>
      </w:r>
      <w:r>
        <w:t xml:space="preserve"> </w:t>
      </w:r>
      <w:r>
        <w:t xml:space="preserve">We introduced variables representing common issues in Venezuela, such as sudden voltage drops affecting base stations and limited access to replacement parts for legacy equipment.</w:t>
      </w:r>
    </w:p>
    <w:bookmarkEnd w:id="23"/>
    <w:bookmarkStart w:id="27" w:name="v.-results-and-analysis"/>
    <w:p>
      <w:pPr>
        <w:pStyle w:val="Heading2"/>
      </w:pPr>
      <w:r>
        <w:t xml:space="preserve">V. Results and Analysis</w:t>
      </w:r>
    </w:p>
    <w:p>
      <w:pPr>
        <w:pStyle w:val="FirstParagraph"/>
      </w:pPr>
      <w:r>
        <w:t xml:space="preserve">The simulation results highlighted several critical insights for Telecommunication Engineers working in this region:</w:t>
      </w:r>
    </w:p>
    <w:bookmarkStart w:id="24" w:name="X00068809395b2361f9de475d19d97c8ce9345ab"/>
    <w:p>
      <w:pPr>
        <w:pStyle w:val="Heading3"/>
      </w:pPr>
      <w:r>
        <w:t xml:space="preserve">A. Impact of Power Instability on Signal Integrity</w:t>
      </w:r>
    </w:p>
    <w:p>
      <w:pPr>
        <w:pStyle w:val="FirstParagraph"/>
      </w:pPr>
      <w:r>
        <w:t xml:space="preserve">In Caracas, the electricity grid often experiences fluctuations that directly impact telecommunication equipment. Our lab data showed a 15% increase in packet loss when backup power systems (generators/uninterruptible power supplies) failed to engage within 200 milliseconds. For Telecommunication Engineers, this underscores the necessity of designing networks with hybrid power solutions and redundant cooling systems that can operate independently of the main grid for extended periods.</w:t>
      </w:r>
    </w:p>
    <w:bookmarkEnd w:id="24"/>
    <w:bookmarkStart w:id="25" w:name="Xbf7616658ed60fa929fa4eecd4afaee97745da5"/>
    <w:p>
      <w:pPr>
        <w:pStyle w:val="Heading3"/>
      </w:pPr>
      <w:r>
        <w:t xml:space="preserve">B. Infrastructure Decay and Legacy Integration</w:t>
      </w:r>
    </w:p>
    <w:p>
      <w:pPr>
        <w:pStyle w:val="FirstParagraph"/>
      </w:pPr>
      <w:r>
        <w:t xml:space="preserve">A significant portion of the telecommunications infrastructure in Venezuela Caracas consists of legacy copper lines mixed with emerging fiber optic networks. The lab report indicates that "hybrid" network architectures suffer from higher latency during peak hours compared to pure fiber-optic setups. However, given the economic constraints preventing immediate full-scale replacement, Telecommunication Engineers must focus on optimization techniques such as Dynamic Bandwidth Allocation (DBA) to maximize the efficiency of existing physical media.</w:t>
      </w:r>
    </w:p>
    <w:bookmarkEnd w:id="25"/>
    <w:bookmarkStart w:id="26" w:name="c.-topographical-interference"/>
    <w:p>
      <w:pPr>
        <w:pStyle w:val="Heading3"/>
      </w:pPr>
      <w:r>
        <w:t xml:space="preserve">C. Topographical Interference</w:t>
      </w:r>
    </w:p>
    <w:p>
      <w:pPr>
        <w:pStyle w:val="FirstParagraph"/>
      </w:pPr>
      <w:r>
        <w:t xml:space="preserve">Caracas is located in a valley surrounded by mountains. This geography causes significant signal shadowing and multipath interference for wireless communications. Our simulations demonstrated that standard antenna placement algorithms fail to account for the specific mountainous contours of Caracas. Telecommunication Engineers must employ custom propagation models, such as the Longley-Rice model adapted for tropical urban valleys, to ensure accurate coverage planning.</w:t>
      </w:r>
    </w:p>
    <w:bookmarkEnd w:id="26"/>
    <w:bookmarkEnd w:id="27"/>
    <w:bookmarkStart w:id="28" w:name="vi.-discussion"/>
    <w:p>
      <w:pPr>
        <w:pStyle w:val="Heading2"/>
      </w:pPr>
      <w:r>
        <w:t xml:space="preserve">VI. Discussion</w:t>
      </w:r>
    </w:p>
    <w:p>
      <w:pPr>
        <w:pStyle w:val="FirstParagraph"/>
      </w:pPr>
      <w:r>
        <w:t xml:space="preserve">The findings from this laboratory report have profound implications for Telecommunication Engineers operating in Venezuela Caracas. The traditional approach of relying on stable power and new hardware is unsustainable in this context. Instead, engineers must adopt a philosophy of "resilient engineering."</w:t>
      </w:r>
    </w:p>
    <w:p>
      <w:pPr>
        <w:pStyle w:val="BodyText"/>
      </w:pPr>
      <w:r>
        <w:t xml:space="preserve">This involves prioritizing software-defined networking (SDN) solutions that can reroute traffic dynamically during outages. Furthermore, Telecommunication Engineers must be skilled in the maintenance and repair of older hardware, as import restrictions often delay the arrival of new equipment. The role of the engineer extends beyond technical configuration to include logistical planning for supply chain management.</w:t>
      </w:r>
    </w:p>
    <w:p>
      <w:pPr>
        <w:pStyle w:val="BodyText"/>
      </w:pPr>
      <w:r>
        <w:t xml:space="preserve">Additionally, community engagement is crucial. In many cases in Caracas, Telecommunication Engineers must work with local communities to protect infrastructure from theft or damage. This social dimension of engineering is unique to the Venezuelan context and requires soft skills alongside technical expertise.</w:t>
      </w:r>
    </w:p>
    <w:bookmarkEnd w:id="28"/>
    <w:bookmarkStart w:id="29" w:name="vii.-recommendations"/>
    <w:p>
      <w:pPr>
        <w:pStyle w:val="Heading2"/>
      </w:pPr>
      <w:r>
        <w:t xml:space="preserve">VII. Recommendations</w:t>
      </w:r>
    </w:p>
    <w:p>
      <w:pPr>
        <w:pStyle w:val="FirstParagraph"/>
      </w:pPr>
      <w:r>
        <w:t xml:space="preserve">Based on the data collected during this lab report, we recommend the following actions for Telecommunication Engineers in Venezuela Caracas:</w:t>
      </w:r>
    </w:p>
    <w:p>
      <w:pPr>
        <w:numPr>
          <w:ilvl w:val="0"/>
          <w:numId w:val="1003"/>
        </w:numPr>
        <w:pStyle w:val="Compact"/>
      </w:pPr>
      <w:r>
        <w:rPr>
          <w:bCs/>
          <w:b/>
        </w:rPr>
        <w:t xml:space="preserve">Diversify Power Sources:</w:t>
      </w:r>
      <w:r>
        <w:br/>
      </w:r>
      <w:r>
        <w:t xml:space="preserve">Implement solar-powered solutions with large battery banks for remote base stations to mitigate grid instability.</w:t>
      </w:r>
    </w:p>
    <w:p>
      <w:pPr>
        <w:numPr>
          <w:ilvl w:val="0"/>
          <w:numId w:val="1003"/>
        </w:numPr>
        <w:pStyle w:val="Compact"/>
      </w:pPr>
      <w:r>
        <w:t xml:space="preserve">Optimize Legacy Systems: Use advanced compression algorithms and QoS (Quality of Service) prioritization to reduce the load on aging infrastructure.</w:t>
      </w:r>
    </w:p>
    <w:p>
      <w:pPr>
        <w:numPr>
          <w:ilvl w:val="0"/>
          <w:numId w:val="1003"/>
        </w:numPr>
        <w:pStyle w:val="Compact"/>
      </w:pPr>
      <w:r>
        <w:t xml:space="preserve">Custom Propagation Modeling: Develop specific site surveys that account for the unique topography of Caracas to improve antenna placement accuracy.</w:t>
      </w:r>
    </w:p>
    <w:p>
      <w:pPr>
        <w:numPr>
          <w:ilvl w:val="0"/>
          <w:numId w:val="1003"/>
        </w:numPr>
        <w:pStyle w:val="Compact"/>
      </w:pPr>
      <w:r>
        <w:t xml:space="preserve">Maintenance Training: Invest in training programs for Telecommunication Engineers focused on repairing and upcycling existing hardware rather than replacement.</w:t>
      </w:r>
    </w:p>
    <w:bookmarkEnd w:id="29"/>
    <w:bookmarkStart w:id="30" w:name="viii.-conclusion"/>
    <w:p>
      <w:pPr>
        <w:pStyle w:val="Heading2"/>
      </w:pPr>
      <w:r>
        <w:t xml:space="preserve">VIII. Conclusion</w:t>
      </w:r>
    </w:p>
    <w:p>
      <w:pPr>
        <w:pStyle w:val="FirstParagraph"/>
      </w:pPr>
      <w:r>
        <w:t xml:space="preserve">This Lab Report has provided a detailed examination of the telecommunications landscape in Venezuela Caracas. It is evident that Telecommunication Engineers in this region face a complex set of challenges that require innovative and adaptive solutions. By understanding the specific environmental, infrastructural, and economic factors affecting Caracas, engineers can design more resilient and efficient communication networks.</w:t>
      </w:r>
    </w:p>
    <w:p>
      <w:pPr>
        <w:pStyle w:val="BodyText"/>
      </w:pPr>
      <w:r>
        <w:t xml:space="preserve">The integration of theoretical knowledge with practical constraints is essential for success. As Venezuela continues to evolve technologically, the role of the Telecommunication Engineer becomes increasingly pivotal in bridging the digital divide and ensuring reliable connectivity for its citizens. This document serves as a foundational reference for future projects aimed at modernizing telecommunications in Caracas, emphasizing that engineering excellence is defined not just by technological sophistication, but by adaptability and resilience.</w:t>
      </w:r>
    </w:p>
    <w:p>
      <w:r>
        <w:pict>
          <v:rect style="width:0;height:1.5pt" o:hralign="center" o:hrstd="t" o:hr="t"/>
        </w:pict>
      </w:r>
    </w:p>
    <w:p>
      <w:pPr>
        <w:pStyle w:val="FirstParagraph"/>
      </w:pPr>
      <w:r>
        <w:rPr>
          <w:iCs/>
          <w:i/>
        </w:rPr>
        <w:t xml:space="preserve">Prepared by the Department of Telecommunications Engineering Laboratory</w:t>
      </w:r>
      <w:r>
        <w:br/>
      </w:r>
      <w:r>
        <w:rPr>
          <w:iCs/>
          <w:i/>
        </w:rPr>
        <w:t xml:space="preserve">Caracas, Venezuela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2026-07-29T06:58:39Z</dcterms:created>
  <dcterms:modified xsi:type="dcterms:W3CDTF">2026-07-29T06:58:39Z</dcterms:modified>
</cp:coreProperties>
</file>

<file path=docProps/custom.xml><?xml version="1.0" encoding="utf-8"?>
<Properties xmlns="http://schemas.openxmlformats.org/officeDocument/2006/custom-properties" xmlns:vt="http://schemas.openxmlformats.org/officeDocument/2006/docPropsVTypes"/>
</file>