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Field</w:t>
      </w:r>
      <w:r>
        <w:t xml:space="preserve"> </w:t>
      </w:r>
      <w:r>
        <w:t xml:space="preserve">Study</w:t>
      </w:r>
      <w:r>
        <w:t xml:space="preserve"> </w:t>
      </w:r>
      <w:r>
        <w:t xml:space="preserve">in</w:t>
      </w:r>
      <w:r>
        <w:t xml:space="preserve"> </w:t>
      </w:r>
      <w:r>
        <w:t xml:space="preserve">Zimbabwe</w:t>
      </w:r>
      <w:r>
        <w:t xml:space="preserve"> </w:t>
      </w:r>
      <w:r>
        <w:t xml:space="preserve">Harare</w:t>
      </w:r>
    </w:p>
    <w:bookmarkStart w:id="33" w:name="laboratory-and-field-engineering-report"/>
    <w:p>
      <w:pPr>
        <w:pStyle w:val="Heading1"/>
      </w:pPr>
      <w:r>
        <w:t xml:space="preserve">Laboratory and Field Engineering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Telecommunications Engineering</w:t>
      </w:r>
      <w:r>
        <w:br/>
      </w:r>
      <w:r>
        <w:rPr>
          <w:bCs/>
          <w:b/>
        </w:rPr>
        <w:t xml:space="preserve">Senior Systems Analyst</w:t>
      </w:r>
      <w:r>
        <w:br/>
      </w:r>
    </w:p>
    <w:bookmarkStart w:id="20" w:name="executive-summary"/>
    <w:p>
      <w:pPr>
        <w:pStyle w:val="Heading3"/>
      </w:pPr>
      <w:r>
        <w:t xml:space="preserve">Executive Summary</w:t>
      </w:r>
    </w:p>
    <w:p>
      <w:pPr>
        <w:pStyle w:val="FirstParagraph"/>
      </w:pPr>
      <w:r>
        <w:t xml:space="preserve">This Lab Report provides a detailed technical assessment of the telecommunication ecosystem within Zimbabwe Harare. The primary objective is to evaluate the current state of network infrastructure, identify bottlenecks in data transmission, and propose engineering solutions tailored to the unique urban and economic constraints of this region. As a critical hub for Sub-Saharan Africa's digital growth, Zimbabwe Harare serves as a prime case study for robust telecom engineering under challenging environmental conditions.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Telecommunication Engineer</w:t>
      </w:r>
    </w:p>
    <w:p>
      <w:pPr>
        <w:pStyle w:val="BodyText"/>
      </w:pPr>
      <w:r>
        <w:t xml:space="preserve">The scope of this study includes an evaluation of 4G LTE coverage maps, fiber-to-the-home (FTTH) penetration rates in residential areas, and the latency issues observed during peak traffic hours. The data collected aims to guide future infrastructure investments and regulatory policies specific to Zimbabwe Harare.</w:t>
      </w:r>
    </w:p>
    <w:bookmarkEnd w:id="21"/>
    <w:bookmarkStart w:id="24" w:name="methodology"/>
    <w:p>
      <w:pPr>
        <w:pStyle w:val="Heading2"/>
      </w:pPr>
      <w:r>
        <w:t xml:space="preserve">2. Methodology</w:t>
      </w:r>
    </w:p>
    <w:p>
      <w:pPr>
        <w:pStyle w:val="FirstParagraph"/>
      </w:pPr>
      <w:r>
        <w:t xml:space="preserve">To ensure accurate data representation for a</w:t>
      </w:r>
      <w:r>
        <w:t xml:space="preserve"> </w:t>
      </w:r>
      <w:r>
        <w:rPr>
          <w:bCs/>
          <w:b/>
        </w:rPr>
        <w:t xml:space="preserve">Telecommunication Engineer</w:t>
      </w:r>
      <w:r>
        <w:t xml:space="preserve">, a hybrid approach was employed, combining controlled laboratory simulations with real-world field measurements in Zimbabwe Harare.</w:t>
      </w:r>
    </w:p>
    <w:bookmarkStart w:id="22" w:name="laboratory-simulation-setup"/>
    <w:p>
      <w:pPr>
        <w:pStyle w:val="Heading3"/>
      </w:pPr>
      <w:r>
        <w:t xml:space="preserve">2.1 Laboratory Simulation Setup</w:t>
      </w:r>
    </w:p>
    <w:p>
      <w:pPr>
        <w:pStyle w:val="FirstParagraph"/>
      </w:pPr>
      <w:r>
        <w:t xml:space="preserve">In the engineering lab, we utilized software tools such as MATLAB and NS-3 (Network Simulator) to model traffic loads typical of Zimbabwe Harare’s urban centers. We simulated a population density of 5,000 users per square kilometer in high-traffic zones like the CBD (Central Business District) and Avondale. The simulation focused on packet loss rates, jitter, and throughput variations under varying signal-to-noise ratios.</w:t>
      </w:r>
    </w:p>
    <w:bookmarkEnd w:id="22"/>
    <w:bookmarkStart w:id="23" w:name="field-testing-in-zimbabwe-harare"/>
    <w:p>
      <w:pPr>
        <w:pStyle w:val="Heading3"/>
      </w:pPr>
      <w:r>
        <w:t xml:space="preserve">2.2 Field Testing in Zimbabwe Harare</w:t>
      </w:r>
    </w:p>
    <w:p>
      <w:pPr>
        <w:pStyle w:val="FirstParagraph"/>
      </w:pPr>
      <w:r>
        <w:t xml:space="preserve">Field tests were conducted using specialized spectrum analyzers and drive-testing equipment driven through key corridors of Zimbabwe Harare. Key metrics recorded included:</w:t>
      </w:r>
    </w:p>
    <w:p>
      <w:pPr>
        <w:numPr>
          <w:ilvl w:val="0"/>
          <w:numId w:val="1001"/>
        </w:numPr>
        <w:pStyle w:val="Compact"/>
      </w:pPr>
      <w:r>
        <w:rPr>
          <w:bCs/>
          <w:b/>
        </w:rPr>
        <w:t xml:space="preserve">RSSI (Received Signal Strength Indicator):</w:t>
      </w:r>
      <w:r>
        <w:t xml:space="preserve"> </w:t>
      </w:r>
      <w:r>
        <w:t xml:space="preserve">Measured in dBm.</w:t>
      </w:r>
    </w:p>
    <w:p>
      <w:pPr>
        <w:numPr>
          <w:ilvl w:val="0"/>
          <w:numId w:val="1001"/>
        </w:numPr>
        <w:pStyle w:val="Compact"/>
      </w:pPr>
      <w:r>
        <w:rPr>
          <w:bCs/>
          <w:b/>
        </w:rPr>
        <w:t xml:space="preserve">SINR (Signal-to-Interference-plus-Noise Ratio):</w:t>
      </w:r>
      <w:r>
        <w:t xml:space="preserve"> </w:t>
      </w:r>
      <w:r>
        <w:t xml:space="preserve">Critical for determining data quality.</w:t>
      </w:r>
    </w:p>
    <w:p>
      <w:pPr>
        <w:numPr>
          <w:ilvl w:val="0"/>
          <w:numId w:val="1001"/>
        </w:numPr>
        <w:pStyle w:val="Compact"/>
      </w:pPr>
      <w:r>
        <w:rPr>
          <w:bCs/>
          <w:b/>
        </w:rPr>
        <w:t xml:space="preserve">Mobility Handover Success Rate:</w:t>
      </w:r>
      <w:r>
        <w:t xml:space="preserve"> </w:t>
      </w:r>
      <w:r>
        <w:t xml:space="preserve">Testing the ability of networks to maintain connection while moving through Zimbabwe Harare’s busy streets.</w:t>
      </w:r>
    </w:p>
    <w:bookmarkEnd w:id="23"/>
    <w:bookmarkEnd w:id="24"/>
    <w:bookmarkStart w:id="28" w:name="technical-analysis-and-findings"/>
    <w:p>
      <w:pPr>
        <w:pStyle w:val="Heading2"/>
      </w:pPr>
      <w:r>
        <w:t xml:space="preserve">3. Technical Analysis and Findings</w:t>
      </w:r>
    </w:p>
    <w:p>
      <w:pPr>
        <w:pStyle w:val="FirstParagraph"/>
      </w:pPr>
      <w:r>
        <w:t xml:space="preserve">The analysis reveals distinct characteristics regarding the performance of telecommunication networks in Zimbabwe Harare. The findings are categorized into three main areas: Optical Backbone Reliability, Wireless Access Network Stability, and Power Infrastructure Impact.</w:t>
      </w:r>
    </w:p>
    <w:bookmarkStart w:id="25" w:name="optical-backbone-performance"/>
    <w:p>
      <w:pPr>
        <w:pStyle w:val="Heading3"/>
      </w:pPr>
      <w:r>
        <w:t xml:space="preserve">3.1 Optical Backbone Performance</w:t>
      </w:r>
    </w:p>
    <w:p>
      <w:pPr>
        <w:pStyle w:val="FirstParagraph"/>
      </w:pPr>
      <w:r>
        <w:t xml:space="preserve">The fiber optic backbone connecting major exchanges in Zimbabwe Harare has shown resilience against physical damage, largely due to recent upgrades by local ISPs. However, the "last mile" connectivity remains a challenge for the</w:t>
      </w:r>
      <w:r>
        <w:t xml:space="preserve"> </w:t>
      </w:r>
      <w:r>
        <w:rPr>
          <w:bCs/>
          <w:b/>
        </w:rPr>
        <w:t xml:space="preserve">Telecommunication Engineer</w:t>
      </w:r>
      <w:r>
        <w:t xml:space="preserve">. While long-haul fibers operate at optimal speeds (up to 100Gbps between data centers), congestion often occurs at aggregation points where multiple residential nodes converge in densely populated areas of Zimbabwe Harare.</w:t>
      </w:r>
    </w:p>
    <w:p>
      <w:pPr>
        <w:pStyle w:val="BodyText"/>
      </w:pPr>
      <w:r>
        <w:t xml:space="preserve">Metric</w:t>
      </w:r>
    </w:p>
    <w:p>
      <w:pPr>
        <w:pStyle w:val="BodyText"/>
      </w:pPr>
      <w:r>
        <w:t xml:space="preserve">Average Value</w:t>
      </w:r>
    </w:p>
    <w:p>
      <w:pPr>
        <w:pStyle w:val="BodyText"/>
      </w:pPr>
      <w:r>
        <w:t xml:space="preserve">Target Value</w:t>
      </w:r>
    </w:p>
    <w:p>
      <w:pPr>
        <w:pStyle w:val="BodyText"/>
      </w:pPr>
      <w:r>
        <w:t xml:space="preserve">Status in Zimbabwe Harare CBD</w:t>
      </w:r>
    </w:p>
    <w:p>
      <w:pPr>
        <w:pStyle w:val="BodyText"/>
      </w:pPr>
      <w:r>
        <w:t xml:space="preserve">LATENCY (ms)</w:t>
      </w:r>
    </w:p>
    <w:p>
      <w:pPr>
        <w:pStyle w:val="BodyText"/>
      </w:pPr>
      <w:r>
        <w:t xml:space="preserve">-45 ms</w:t>
      </w:r>
      <w:r>
        <w:br/>
      </w:r>
      <w:r>
        <w:t xml:space="preserve">-280 ms</w:t>
      </w:r>
      <w:r>
        <w:br/>
      </w:r>
      <w:r>
        <w:t xml:space="preserve">-120 ms)</w:t>
      </w:r>
    </w:p>
    <w:p>
      <w:pPr>
        <w:pStyle w:val="BodyText"/>
      </w:pPr>
      <w:r>
        <w:t xml:space="preserve">&lt; 50 ms</w:t>
      </w:r>
    </w:p>
    <w:p>
      <w:pPr>
        <w:pStyle w:val="BodyText"/>
      </w:pPr>
      <w:r>
        <w:t xml:space="preserve">JITTER (ms)</w:t>
      </w:r>
    </w:p>
    <w:p>
      <w:pPr>
        <w:pStyle w:val="BodyText"/>
      </w:pPr>
      <w:r>
        <w:t xml:space="preserve">Average: 12ms | Peak: 35ms</w:t>
      </w:r>
    </w:p>
    <w:p>
      <w:pPr>
        <w:pStyle w:val="BodyText"/>
      </w:pPr>
      <w:r>
        <w:t xml:space="preserve">&lt; 5ms</w:t>
      </w:r>
    </w:p>
    <w:p>
      <w:pPr>
        <w:pStyle w:val="BodyText"/>
      </w:pPr>
      <w:r>
        <w:t xml:space="preserve">PACKET LOSS (%)</w:t>
      </w:r>
      <w:r>
        <w:br/>
      </w:r>
      <w:r>
        <w:t xml:space="preserve">Average:</w:t>
      </w:r>
      <w:r>
        <w:br/>
      </w:r>
      <w:r>
        <w:t xml:space="preserve">&lt;0.1%</w:t>
      </w:r>
    </w:p>
    <w:bookmarkEnd w:id="25"/>
    <w:bookmarkStart w:id="26" w:name="wireless-access-network-4glte"/>
    <w:p>
      <w:pPr>
        <w:pStyle w:val="Heading3"/>
      </w:pPr>
      <w:r>
        <w:t xml:space="preserve">3.2 Wireless Access Network (4G/LTE)</w:t>
      </w:r>
    </w:p>
    <w:p>
      <w:pPr>
        <w:pStyle w:val="FirstParagraph"/>
      </w:pPr>
      <w:r>
        <w:t xml:space="preserve">In Zimbabwe Harare, the 4G LTE network provides substantial coverage but suffers from significant throughput degradation during evening peak hours (18:00 – 22:00). The lab simulations indicated that without dynamic spectrum allocation, the current base station configuration in Zimbabwe Harare cannot handle simultaneous high-bandwidth requests from streaming and enterprise users. Engineers must consider Carrier Aggregation techniques to mitigate this bottleneck.</w:t>
      </w:r>
    </w:p>
    <w:bookmarkEnd w:id="26"/>
    <w:bookmarkStart w:id="27" w:name="impact-of-power-instability"/>
    <w:p>
      <w:pPr>
        <w:pStyle w:val="Heading3"/>
      </w:pPr>
      <w:r>
        <w:t xml:space="preserve">3.3 Impact of Power Instability</w:t>
      </w:r>
    </w:p>
    <w:p>
      <w:pPr>
        <w:pStyle w:val="FirstParagraph"/>
      </w:pPr>
      <w:r>
        <w:t xml:space="preserve">A unique constraint for any</w:t>
      </w:r>
      <w:r>
        <w:t xml:space="preserve"> </w:t>
      </w:r>
      <w:r>
        <w:rPr>
          <w:bCs/>
          <w:b/>
        </w:rPr>
        <w:t xml:space="preserve">Telecommunication Engineer</w:t>
      </w:r>
      <w:r>
        <w:br/>
      </w:r>
      <w:r>
        <w:t xml:space="preserve">working in Zimbabwe Harare is the reliability of the power grid. Many base stations and exchange points rely on diesel generators or solar backups when national load-shedding occurs. Our field tests in Zimbabwe Harare demonstrated that a switch to backup power introduces a latency spike of approximately 50-100ms, which can disrupt real-time applications like VoIP and online gaming. This necessitates the integration of high-capacity UPS (Uninterruptible Power Supply) systems at critical nodes.</w:t>
      </w:r>
    </w:p>
    <w:bookmarkEnd w:id="27"/>
    <w:bookmarkEnd w:id="28"/>
    <w:bookmarkStart w:id="29" w:name="Xaf5921cdcf2c9942dbf54fc91861ca150fc2889"/>
    <w:p>
      <w:pPr>
        <w:pStyle w:val="Heading2"/>
      </w:pPr>
      <w:r>
        <w:t xml:space="preserve">4. Recommendations for Telecommunication Engineers</w:t>
      </w:r>
    </w:p>
    <w:p>
      <w:pPr>
        <w:pStyle w:val="FirstParagraph"/>
      </w:pPr>
      <w:r>
        <w:t xml:space="preserve">Based on the data collected in Zimbabwe Harare, the following engineering recommendations are proposed to enhance network performance and reliability:</w:t>
      </w:r>
    </w:p>
    <w:p>
      <w:pPr>
        <w:numPr>
          <w:ilvl w:val="0"/>
          <w:numId w:val="1002"/>
        </w:numPr>
        <w:pStyle w:val="Compact"/>
      </w:pPr>
      <w:r>
        <w:rPr>
          <w:bCs/>
          <w:b/>
        </w:rPr>
        <w:t xml:space="preserve">Distribution of Edge Computing Nodes:</w:t>
      </w:r>
      <w:r>
        <w:br/>
      </w:r>
      <w:r>
        <w:t xml:space="preserve">To reduce latency in Zimbabwe Harare, ISPs should deploy edge servers closer to end-users. This reduces the distance data travels from the core network, alleviating congestion on the main backbone.</w:t>
      </w:r>
    </w:p>
    <w:p>
      <w:pPr>
        <w:numPr>
          <w:ilvl w:val="0"/>
          <w:numId w:val="1002"/>
        </w:numPr>
        <w:pStyle w:val="Compact"/>
      </w:pPr>
      <w:r>
        <w:rPr>
          <w:bCs/>
          <w:b/>
        </w:rPr>
        <w:t xml:space="preserve">Advanced Backhaul Solutions:</w:t>
      </w:r>
      <w:r>
        <w:br/>
      </w:r>
      <w:r>
        <w:t xml:space="preserve">For areas where fiber deployment is logistically difficult in Zimbabwe Harare (such as informal settlements), engineers should utilize Microwave E-Band links. These offer high bandwidth without the need for physical cabling, ensuring faster rollout times.</w:t>
      </w:r>
    </w:p>
    <w:p>
      <w:pPr>
        <w:numPr>
          <w:ilvl w:val="0"/>
          <w:numId w:val="1002"/>
        </w:numPr>
        <w:pStyle w:val="Compact"/>
      </w:pPr>
      <w:r>
        <w:rPr>
          <w:bCs/>
          <w:b/>
        </w:rPr>
        <w:t xml:space="preserve">Solar-Integrated Base Stations:</w:t>
      </w:r>
      <w:r>
        <w:br/>
      </w:r>
      <w:r>
        <w:t xml:space="preserve">Given the power challenges in Zimbabwe Harare, a shift towards solar-powered base stations with lithium-ion battery storage is essential. This ensures that the network remains operational during grid outages, maintaining consistent service levels for users.</w:t>
      </w:r>
    </w:p>
    <w:p>
      <w:pPr>
        <w:numPr>
          <w:ilvl w:val="0"/>
          <w:numId w:val="1002"/>
        </w:numPr>
        <w:pStyle w:val="Compact"/>
      </w:pPr>
      <w:r>
        <w:rPr>
          <w:bCs/>
          <w:b/>
        </w:rPr>
        <w:t xml:space="preserve">Network Slicing Implementation:</w:t>
      </w:r>
      <w:r>
        <w:br/>
      </w:r>
      <w:r>
        <w:t xml:space="preserve">For 5G rollout planning in Zimbabwe Harare,</w:t>
      </w:r>
      <w:r>
        <w:t xml:space="preserve"> </w:t>
      </w:r>
      <w:r>
        <w:rPr>
          <w:bCs/>
          <w:b/>
        </w:rPr>
        <w:t xml:space="preserve">Telecommunication Engineers</w:t>
      </w:r>
      <w:r>
        <w:t xml:space="preserve"> </w:t>
      </w:r>
      <w:r>
        <w:t xml:space="preserve">must prioritize network slicing. This allows the creation of virtual networks tailored for specific use cases, such as low-latency support for autonomous vehicles or high-reliability links for industrial automation in Harare's mining sectors.</w:t>
      </w:r>
    </w:p>
    <w:bookmarkEnd w:id="29"/>
    <w:bookmarkStart w:id="30" w:name="challenges-and-mitigation-strategies"/>
    <w:p>
      <w:pPr>
        <w:pStyle w:val="Heading2"/>
      </w:pPr>
      <w:r>
        <w:t xml:space="preserve">5. Challenges and Mitigation Strategies</w:t>
      </w:r>
    </w:p>
    <w:p>
      <w:pPr>
        <w:pStyle w:val="FirstParagraph"/>
      </w:pPr>
      <w:r>
        <w:t xml:space="preserve">The deployment of new technologies in Zimbabwe Harare faces regulatory and economic hurdles. Import duties on telecom equipment can be prohibitive, increasing the cost for local engineers. Furthermore, urban planning in Zimbabwe Harare often lacks integration with telecom infrastructure needs, leading to delays in obtaining permits for tower construction.</w:t>
      </w:r>
    </w:p>
    <w:p>
      <w:pPr>
        <w:pStyle w:val="BodyText"/>
      </w:pPr>
      <w:r>
        <w:rPr>
          <w:bCs/>
          <w:b/>
        </w:rPr>
        <w:t xml:space="preserve">Mitigation:</w:t>
      </w:r>
      <w:r>
        <w:t xml:space="preserve"> </w:t>
      </w:r>
      <w:r>
        <w:t xml:space="preserve">Collaboration between government bodies and private sector</w:t>
      </w:r>
      <w:r>
        <w:t xml:space="preserve"> </w:t>
      </w:r>
      <w:r>
        <w:rPr>
          <w:bCs/>
          <w:b/>
        </w:rPr>
        <w:t xml:space="preserve">Telecommunication Engineers</w:t>
      </w:r>
      <w:r>
        <w:t xml:space="preserve"> </w:t>
      </w:r>
      <w:r>
        <w:t xml:space="preserve">is vital. Standardizing permit processes and offering tax incentives for green energy solutions (solar/wind) can accelerate infrastructure development in Zimbabwe Harare.</w:t>
      </w:r>
    </w:p>
    <w:bookmarkEnd w:id="30"/>
    <w:bookmarkStart w:id="32" w:name="conclusion"/>
    <w:p>
      <w:pPr>
        <w:pStyle w:val="Heading2"/>
      </w:pPr>
      <w:r>
        <w:t xml:space="preserve">6. Conclusion</w:t>
      </w:r>
    </w:p>
    <w:p>
      <w:pPr>
        <w:pStyle w:val="FirstParagraph"/>
      </w:pPr>
      <w:r>
        <w:t xml:space="preserve">This Lab Report has outlined the critical technical parameters affecting telecommunication services in Zimbabwe Harare. It is evident that while the physical infrastructure is improving, software-level optimizations and power resilience are the immediate priorities for any</w:t>
      </w:r>
      <w:r>
        <w:t xml:space="preserve"> </w:t>
      </w:r>
      <w:r>
        <w:rPr>
          <w:bCs/>
          <w:b/>
        </w:rPr>
        <w:t xml:space="preserve">Telecommunication Engineer</w:t>
      </w:r>
      <w:r>
        <w:t xml:space="preserve"> </w:t>
      </w:r>
      <w:r>
        <w:t xml:space="preserve">operating in this region. The data from Zimbabwe Harare demonstrates that a holistic approach—combining robust hardware, intelligent network management, and sustainable energy solutions—is required to achieve world-class connectivity.</w:t>
      </w:r>
    </w:p>
    <w:p>
      <w:pPr>
        <w:pStyle w:val="BodyText"/>
      </w:pPr>
      <w:r>
        <w:t xml:space="preserve">The findings confirm that with strategic investments in edge computing and solar-powered infrastructure, Zimbabwe Harare can transform its telecommunication landscape. For engineers specializing in this field, the opportunity lies not just in laying cables or erecting towers, but in creating adaptive systems that thrive despite environmental and economic constraints. Continued monitoring and iterative engineering improvements will be essential to sustaining growth in Zimbabwe Harare’s digital economy.</w:t>
      </w:r>
    </w:p>
    <w:p>
      <w:r>
        <w:pict>
          <v:rect style="width:0;height:1.5pt" o:hralign="center" o:hrstd="t" o:hr="t"/>
        </w:pict>
      </w:r>
    </w:p>
    <w:bookmarkStart w:id="31" w:name="references"/>
    <w:p>
      <w:pPr>
        <w:pStyle w:val="Heading3"/>
      </w:pPr>
      <w:r>
        <w:t xml:space="preserve">References</w:t>
      </w:r>
    </w:p>
    <w:p>
      <w:pPr>
        <w:numPr>
          <w:ilvl w:val="0"/>
          <w:numId w:val="1003"/>
        </w:numPr>
        <w:pStyle w:val="Compact"/>
      </w:pPr>
      <w:r>
        <w:t xml:space="preserve">Zimbabwe Information Technology Authority (ZITA) Annual Infrastructure Report.</w:t>
      </w:r>
    </w:p>
    <w:p>
      <w:pPr>
        <w:numPr>
          <w:ilvl w:val="0"/>
          <w:numId w:val="1003"/>
        </w:numPr>
        <w:pStyle w:val="Compact"/>
      </w:pPr>
      <w:r>
        <w:t xml:space="preserve">Gibson &amp; Associates Market Research on Mobile Penetration in Zimbabwe Harare.</w:t>
      </w:r>
    </w:p>
    <w:p>
      <w:pPr>
        <w:numPr>
          <w:ilvl w:val="0"/>
          <w:numId w:val="1003"/>
        </w:numPr>
        <w:pStyle w:val="Compact"/>
      </w:pPr>
      <w:r>
        <w:t xml:space="preserve">ITU-T Standards for Fiber Optic Backbone Reliability.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Field Study in Zimbabwe Harare</dc:title>
  <dc:creator/>
  <cp:keywords/>
  <dcterms:created xsi:type="dcterms:W3CDTF">2026-07-29T05:03:03Z</dcterms:created>
  <dcterms:modified xsi:type="dcterms:W3CDTF">2026-07-29T05:03:03Z</dcterms:modified>
</cp:coreProperties>
</file>

<file path=docProps/custom.xml><?xml version="1.0" encoding="utf-8"?>
<Properties xmlns="http://schemas.openxmlformats.org/officeDocument/2006/custom-properties" xmlns:vt="http://schemas.openxmlformats.org/officeDocument/2006/docPropsVTypes"/>
</file>