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w:t>
      </w:r>
      <w:r>
        <w:t xml:space="preserve"> </w:t>
      </w:r>
      <w:r>
        <w:t xml:space="preserve">Brasília</w:t>
      </w:r>
    </w:p>
    <w:p>
      <w:pPr>
        <w:pStyle w:val="FirstParagraph"/>
      </w:pPr>
      <w:r>
        <w:t xml:space="preserve">```html</w:t>
      </w:r>
    </w:p>
    <w:bookmarkStart w:id="34" w:name="X3753aeec7ffd1e798bb5e5cb0e9c993c9f0655f"/>
    <w:p>
      <w:pPr>
        <w:pStyle w:val="Heading1"/>
      </w:pPr>
      <w:r>
        <w:t xml:space="preserve">Laboratory Report: Translator and Interpreter Services in Brazil - Brasília</w:t>
      </w:r>
    </w:p>
    <w:p>
      <w:pPr>
        <w:pStyle w:val="FirstParagraph"/>
      </w:pPr>
      <w:r>
        <w:rPr>
          <w:bCs/>
          <w:b/>
        </w:rPr>
        <w:t xml:space="preserve">Date:</w:t>
      </w:r>
    </w:p>
    <w:p>
      <w:pPr>
        <w:pStyle w:val="BodyText"/>
      </w:pPr>
      <w:r>
        <w:rPr>
          <w:bCs/>
          <w:b/>
        </w:rPr>
        <w:t xml:space="preserve">Institution:</w:t>
      </w:r>
    </w:p>
    <w:bookmarkStart w:id="20" w:name="i.-introduction"/>
    <w:p>
      <w:pPr>
        <w:pStyle w:val="Heading2"/>
      </w:pPr>
      <w:r>
        <w:t xml:space="preserve">I. Introduction</w:t>
      </w:r>
    </w:p>
    <w:p>
      <w:pPr>
        <w:pStyle w:val="FirstParagraph"/>
      </w:pPr>
      <w:r>
        <w:t xml:space="preserve">The globalized nature of modern society has necessitated a robust framework for linguistic exchange, particularly within diplomatic and administrative centers. In the context of Brazil, this necessity is most pronounced in its political capital, Brasília. This Laboratory Report aims to analyze the operational mechanisms, challenges, and strategic importance of Translator and Interpreter services specifically tailored for the unique environment of Brazil - Brasília.</w:t>
      </w:r>
    </w:p>
    <w:p>
      <w:pPr>
        <w:pStyle w:val="BodyText"/>
      </w:pPr>
      <w:r>
        <w:t xml:space="preserve">Brasília is not merely a city; it is the epicenter of Brazilian federal administration. As such, it hosts a high concentration of government ministries, foreign embassies, international organizations (such as UNESCO headquarters), and diplomatic missions. Consequently, the demand for precise linguistic mediation between Portuguese—the official language—and dozens of other languages used by diplomats, tourists, and multinational corporations is exceptionally high.</w:t>
      </w:r>
    </w:p>
    <w:bookmarkEnd w:id="20"/>
    <w:bookmarkStart w:id="22" w:name="ii.-methodology"/>
    <w:p>
      <w:pPr>
        <w:pStyle w:val="Heading2"/>
      </w:pPr>
      <w:r>
        <w:t xml:space="preserve">II. Methodology</w:t>
      </w:r>
    </w:p>
    <w:p>
      <w:pPr>
        <w:pStyle w:val="FirstParagraph"/>
      </w:pPr>
      <w:r>
        <w:t xml:space="preserve">To conduct a comprehensive analysis of the Translator and Interpreter landscape in Brazil - Brasília, this study employed a mixed-method approach combining qualitative assessment of institutional requirements with quantitative data regarding linguistic traffic at diplomatic hubs.</w:t>
      </w:r>
    </w:p>
    <w:bookmarkStart w:id="21" w:name="data-collection-sources"/>
    <w:p>
      <w:pPr>
        <w:pStyle w:val="Heading3"/>
      </w:pPr>
      <w:r>
        <w:t xml:space="preserve">Data Collection Sources</w:t>
      </w:r>
    </w:p>
    <w:p>
      <w:pPr>
        <w:numPr>
          <w:ilvl w:val="0"/>
          <w:numId w:val="1001"/>
        </w:numPr>
        <w:pStyle w:val="Compact"/>
      </w:pPr>
      <w:r>
        <w:rPr>
          <w:bCs/>
          <w:b/>
        </w:rPr>
        <w:t xml:space="preserve">Institutional Analysis:</w:t>
      </w:r>
    </w:p>
    <w:p>
      <w:pPr>
        <w:numPr>
          <w:ilvl w:val="0"/>
          <w:numId w:val="1001"/>
        </w:numPr>
        <w:pStyle w:val="Compact"/>
      </w:pPr>
      <w:r>
        <w:rPr>
          <w:bCs/>
          <w:b/>
        </w:rPr>
        <w:t xml:space="preserve">Professional Observations:</w:t>
      </w:r>
    </w:p>
    <w:p>
      <w:pPr>
        <w:numPr>
          <w:ilvl w:val="0"/>
          <w:numId w:val="1001"/>
        </w:numPr>
        <w:pStyle w:val="Compact"/>
      </w:pPr>
      <w:r>
        <w:rPr>
          <w:bCs/>
          <w:b/>
        </w:rPr>
        <w:t xml:space="preserve">Comparative Study:</w:t>
      </w:r>
    </w:p>
    <w:p>
      <w:pPr>
        <w:pStyle w:val="FirstParagraph"/>
      </w:pPr>
      <w:r>
        <w:t xml:space="preserve">This methodological framework ensures that the findings reflect both the theoretical requirements and practical realities faced by Translator and Interpreter professionals in this specific geopolitical location.</w:t>
      </w:r>
    </w:p>
    <w:bookmarkEnd w:id="21"/>
    <w:bookmarkEnd w:id="22"/>
    <w:bookmarkStart w:id="25" w:name="iii.-the-context-of-brazil---brasília"/>
    <w:p>
      <w:pPr>
        <w:pStyle w:val="Heading2"/>
      </w:pPr>
      <w:r>
        <w:t xml:space="preserve">III. The Context of Brazil - Brasília</w:t>
      </w:r>
    </w:p>
    <w:p>
      <w:pPr>
        <w:pStyle w:val="FirstParagraph"/>
      </w:pPr>
      <w:r>
        <w:t xml:space="preserve">The choice of Brazil - Brasília as the focal point for this report is deliberate. Unlike São Paulo or Rio de Janeiro, which are economic and tourist hubs respectively, Brasília serves a purely administrative and diplomatic function within the federal system. This distinction fundamentally alters the nature of translation work.</w:t>
      </w:r>
    </w:p>
    <w:bookmarkStart w:id="23" w:name="diplomatic-significance"/>
    <w:p>
      <w:pPr>
        <w:pStyle w:val="Heading3"/>
      </w:pPr>
      <w:r>
        <w:t xml:space="preserve">Diplomatic Significance</w:t>
      </w:r>
    </w:p>
    <w:p>
      <w:pPr>
        <w:pStyle w:val="FirstParagraph"/>
      </w:pPr>
      <w:r>
        <w:t xml:space="preserve">In Brazil - Brasília, accuracy is not just a matter of communication efficiency; it is often a matter of international law and state sovereignty. Misinterpretations in this context can lead to diplomatic incidents or legal ambiguities. Therefore, Translator and Interpreter services here are heavily regulated, requiring specialized knowledge in legal terminology, political science vocabulary, and bureaucratic procedures unique to the Brazilian federal government.</w:t>
      </w:r>
    </w:p>
    <w:bookmarkEnd w:id="23"/>
    <w:bookmarkStart w:id="24" w:name="linguistic-diversity"/>
    <w:p>
      <w:pPr>
        <w:pStyle w:val="Heading3"/>
      </w:pPr>
      <w:r>
        <w:t xml:space="preserve">Linguistic Diversity</w:t>
      </w:r>
    </w:p>
    <w:p>
      <w:pPr>
        <w:pStyle w:val="FirstParagraph"/>
      </w:pPr>
      <w:r>
        <w:t xml:space="preserve">The linguistic landscape in Brazil - Brasília is complex. While Portuguese is the primary language of administration, interactions frequently occur with officials from African Portuguese-speaking countries (PALOP), European Union representatives, North American delegates, and Asian diplomatic corps. This diversity requires Translator and Interpreter services to accommodate not only direct translation but also cultural mediation.</w:t>
      </w:r>
    </w:p>
    <w:bookmarkEnd w:id="24"/>
    <w:bookmarkEnd w:id="25"/>
    <w:bookmarkStart w:id="29" w:name="Xb379183ca119748edff54df2585ebaa70570278"/>
    <w:p>
      <w:pPr>
        <w:pStyle w:val="Heading2"/>
      </w:pPr>
      <w:r>
        <w:t xml:space="preserve">IV. Challenges in Translation and Interpretation</w:t>
      </w:r>
    </w:p>
    <w:p>
      <w:pPr>
        <w:pStyle w:val="FirstParagraph"/>
      </w:pPr>
      <w:r>
        <w:t xml:space="preserve">The execution of high-quality Translator and Interpreter services in Brazil - Brasília presents several distinct challenges that differ from standard commercial translation environments.</w:t>
      </w:r>
    </w:p>
    <w:bookmarkStart w:id="26" w:name="specialized-terminology"/>
    <w:p>
      <w:pPr>
        <w:pStyle w:val="Heading3"/>
      </w:pPr>
      <w:r>
        <w:t xml:space="preserve">Specialized Terminology</w:t>
      </w:r>
    </w:p>
    <w:p>
      <w:pPr>
        <w:pStyle w:val="FirstParagraph"/>
      </w:pPr>
      <w:r>
        <w:t xml:space="preserve">Diplomatic texts often contain archaic phrasing, specific legal jargon, and culturally nuanced idioms. A literal translation by a generalist may result in significant errors. Professionals working in Brazil - Brasília must possess deep subject-matter expertise to accurately convey the intent of governmental documents and speeches.</w:t>
      </w:r>
    </w:p>
    <w:bookmarkEnd w:id="26"/>
    <w:bookmarkStart w:id="27" w:name="simultaneous-pressures"/>
    <w:p>
      <w:pPr>
        <w:pStyle w:val="Heading3"/>
      </w:pPr>
      <w:r>
        <w:t xml:space="preserve">Simultaneous Pressures</w:t>
      </w:r>
    </w:p>
    <w:p>
      <w:pPr>
        <w:pStyle w:val="FirstParagraph"/>
      </w:pPr>
      <w:r>
        <w:t xml:space="preserve">In Brasília, simultaneous interpretation is frequently required during high-level summits and bilateral meetings. The cognitive load on interpreters in these settings is immense. The unique acoustics of certain government buildings in the capital and the noise levels inherent to a bustling administrative center add further pressure to maintaining clarity and neutrality.</w:t>
      </w:r>
    </w:p>
    <w:bookmarkEnd w:id="27"/>
    <w:bookmarkStart w:id="28" w:name="technological-integration"/>
    <w:p>
      <w:pPr>
        <w:pStyle w:val="Heading3"/>
      </w:pPr>
      <w:r>
        <w:t xml:space="preserve">Technological Integration</w:t>
      </w:r>
    </w:p>
    <w:p>
      <w:pPr>
        <w:pStyle w:val="FirstParagraph"/>
      </w:pPr>
      <w:r>
        <w:t xml:space="preserve">The rapid evolution of Computer-Assisted Translation (CAT) tools poses both an opportunity and a challenge. While these tools increase efficiency, they must be carefully managed to ensure that the human element—crucial for understanding cultural context in Brazil - Brasília—is not diminished by automated processes.</w:t>
      </w:r>
    </w:p>
    <w:bookmarkEnd w:id="28"/>
    <w:bookmarkEnd w:id="29"/>
    <w:bookmarkStart w:id="32" w:name="v.-importance-of-professional-standards"/>
    <w:p>
      <w:pPr>
        <w:pStyle w:val="Heading2"/>
      </w:pPr>
      <w:r>
        <w:t xml:space="preserve">V. Importance of Professional Standards</w:t>
      </w:r>
    </w:p>
    <w:p>
      <w:pPr>
        <w:pStyle w:val="FirstParagraph"/>
      </w:pPr>
      <w:r>
        <w:t xml:space="preserve">The credibility of the Brazilian state relies heavily on the competence of its linguistic intermediaries. In Brazil - Brasília, professional standards are paramount. The lack of certification can lead to miscommunication with severe consequences.</w:t>
      </w:r>
    </w:p>
    <w:bookmarkStart w:id="30" w:name="certification-and-regulation"/>
    <w:p>
      <w:pPr>
        <w:pStyle w:val="Heading3"/>
      </w:pPr>
      <w:r>
        <w:t xml:space="preserve">Certification and Regulation</w:t>
      </w:r>
    </w:p>
    <w:p>
      <w:pPr>
        <w:pStyle w:val="FirstParagraph"/>
      </w:pPr>
      <w:r>
        <w:t xml:space="preserve">Institutional frameworks in Brazil often require sworn translators for official documents submitted by foreigners seeking residency or conducting business within the capital. Furthermore, interpreters working within the Itamaraty (Ministry of Foreign Affairs) undergo rigorous selection processes to ensure their proficiency in English, French, Spanish, and other major diplomatic languages.</w:t>
      </w:r>
    </w:p>
    <w:bookmarkEnd w:id="30"/>
    <w:bookmarkStart w:id="31" w:name="ethical-considerations"/>
    <w:p>
      <w:pPr>
        <w:pStyle w:val="Heading3"/>
      </w:pPr>
      <w:r>
        <w:t xml:space="preserve">Ethical Considerations</w:t>
      </w:r>
    </w:p>
    <w:p>
      <w:pPr>
        <w:pStyle w:val="FirstParagraph"/>
      </w:pPr>
      <w:r>
        <w:t xml:space="preserve">Ethics play a larger role in this field than in many others. Translator and Interpreter services operate within the sensitive sphere of national security and personal privacy. Confidentiality is non-negotiable, particularly when dealing with classified political discussions or diplomatic cables exchanged between embassies located in Brazil - Brasília.</w:t>
      </w:r>
    </w:p>
    <w:bookmarkEnd w:id="31"/>
    <w:bookmarkEnd w:id="32"/>
    <w:bookmarkStart w:id="33" w:name="vi.-conclusion"/>
    <w:p>
      <w:pPr>
        <w:pStyle w:val="Heading2"/>
      </w:pPr>
      <w:r>
        <w:t xml:space="preserve">VI. Conclusion</w:t>
      </w:r>
    </w:p>
    <w:p>
      <w:pPr>
        <w:pStyle w:val="FirstParagraph"/>
      </w:pPr>
      <w:r>
        <w:t xml:space="preserve">In conclusion, the role of Translator and Interpreter services in Brazil - Brasília is fundamental to the functioning of the nation's diplomatic machinery. The unique political weight of the capital necessitates a level of precision, specialization, and ethical rigor that goes beyond standard linguistic conversion.</w:t>
      </w:r>
    </w:p>
    <w:p>
      <w:pPr>
        <w:pStyle w:val="BodyText"/>
      </w:pPr>
      <w:r>
        <w:t xml:space="preserve">As globalization continues to deepen Brazil's international ties, the demand for high-quality linguistic mediation in Brazil - Brasília will likely increase. It is imperative that educational institutions and professional bodies continue to support rigorous training programs focused on the specific needs of diplomatic interpretation and translation.</w:t>
      </w:r>
    </w:p>
    <w:p>
      <w:pPr>
        <w:pStyle w:val="BodyText"/>
      </w:pPr>
      <w:r>
        <w:t xml:space="preserve">The success of international relations facilitated through this city depends significantly on the bridge built by skilled professionals. Future studies should focus on integrating advanced technological solutions with traditional human expertise to further enhance the efficacy of these vital services in Brazil - Brasília.</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Translator and Interpreter Services in Brazil - Brasília</dc:title>
  <dc:creator/>
  <dc:language>en</dc:language>
  <cp:keywords/>
  <dcterms:created xsi:type="dcterms:W3CDTF">2026-07-29T18:03:20Z</dcterms:created>
  <dcterms:modified xsi:type="dcterms:W3CDTF">2026-07-29T18:03:20Z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