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Analysis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144fcf7db588c7b893cda8fe00acd03dbd85b28"/>
    <w:p>
      <w:pPr>
        <w:pStyle w:val="Heading1"/>
      </w:pPr>
      <w:r>
        <w:t xml:space="preserve">Laboratory Report: The University Lecturer Role in Japan Tokyo</w:t>
      </w:r>
    </w:p>
    <w:p>
      <w:pPr>
        <w:pStyle w:val="FirstParagraph"/>
      </w:pPr>
      <w:r>
        <w:t xml:space="preserve">Date: October 26, 2023 | Location of Study: Japan Tokyo</w:t>
      </w:r>
      <w:r>
        <w:br/>
      </w:r>
      <w:r>
        <w:rPr>
          <w:bCs/>
          <w:b/>
        </w:rPr>
        <w:t xml:space="preserve">Status:</w:t>
      </w:r>
      <w:r>
        <w:t xml:space="preserve"> </w:t>
      </w:r>
      <w:r>
        <w:t xml:space="preserve">Final Review</w:t>
      </w:r>
    </w:p>
    <w:bookmarkEnd w:id="20"/>
    <w:bookmarkStart w:id="21" w:name="introduction-and-objectives"/>
    <w:p>
      <w:pPr>
        <w:pStyle w:val="Heading2"/>
      </w:pPr>
      <w:r>
        <w:t xml:space="preserve">1. Introduction and Objectives</w:t>
      </w:r>
    </w:p>
    <w:p>
      <w:pPr>
        <w:pStyle w:val="FirstParagraph"/>
      </w:pPr>
      <w:r>
        <w:t xml:space="preserve">This laboratory report serves as a comprehensive analysis of the role, responsibilities, and cultural context of a University Lecturer within the higher education system of Japan Tokyo. While often interchangeably used in casual conversation with "professor," the title of Lecturer in Japan carries specific academic weight and distinct expectations that differ significantly from Western counterparts. The primary objective of this report is to document the intricate duties associated with this position, emphasizing how academic rigor intersects with the unique cultural fabric of Japan Tokyo.</w:t>
      </w:r>
    </w:p>
    <w:p>
      <w:pPr>
        <w:pStyle w:val="BodyText"/>
      </w:pPr>
      <w:r>
        <w:t xml:space="preserve">The focus remains on maintaining high educational standards while adapting to local pedagogical methods prevalent in Japan Tokyo universities. Understanding these nuances is vital for new faculty members seeking successful integration into the academic community.</w:t>
      </w:r>
    </w:p>
    <w:bookmarkEnd w:id="21"/>
    <w:bookmarkStart w:id="22" w:name="methodology"/>
    <w:p>
      <w:pPr>
        <w:pStyle w:val="Heading2"/>
      </w:pPr>
      <w:r>
        <w:t xml:space="preserve">2. Methodology</w:t>
      </w:r>
    </w:p>
    <w:p>
      <w:pPr>
        <w:pStyle w:val="FirstParagraph"/>
      </w:pPr>
      <w:r>
        <w:t xml:space="preserve">Data for this lab report was gathered through direct observation of classroom dynamics in Japan Tokyo, interviews with current administrative staff regarding hiring expectations, and extensive literature review on the Japanese university system. This mixed-method approach ensures that the report accurately reflects both theoretical frameworks and practical realities faced by a University Lecturer in Japan Tokyo.</w:t>
      </w:r>
    </w:p>
    <w:bookmarkEnd w:id="22"/>
    <w:bookmarkStart w:id="23" w:name="analysis-of-duties"/>
    <w:p>
      <w:pPr>
        <w:pStyle w:val="Heading2"/>
      </w:pPr>
      <w:r>
        <w:t xml:space="preserve">3. Analysis of Duties</w:t>
      </w:r>
    </w:p>
    <w:p>
      <w:pPr>
        <w:pStyle w:val="FirstParagraph"/>
      </w:pPr>
      <w:r>
        <w:t xml:space="preserve">The role of a University Lecturer in Japan Tokyo extends far beyond simple instruction. It involves a triad of responsibilities: teaching, research, and service. Below is a breakdown: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Duty Category</w:t>
            </w:r>
          </w:p>
        </w:tc>
        <w:tc>
          <w:tcPr/>
          <w:p>
            <w:pPr>
              <w:pStyle w:val="Compact"/>
              <w:jc w:val="left"/>
            </w:pPr>
            <w:r>
              <w:t xml:space="preserve">Description</w:t>
            </w:r>
          </w:p>
        </w:tc>
      </w:tr>
    </w:tbl>
    <w:p>
      <w:pPr>
        <w:pStyle w:val="BodyText"/>
      </w:pPr>
      <w:r>
        <w:t xml:space="preserve">Duty Category</w:t>
      </w:r>
    </w:p>
    <w:p>
      <w:pPr>
        <w:pStyle w:val="BodyText"/>
      </w:pPr>
      <w:r>
        <w:t xml:space="preserve">Description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Duty Category</w:t>
            </w:r>
          </w:p>
        </w:tc>
        <w:tc>
          <w:tcPr/>
          <w:p>
            <w:pPr>
              <w:pStyle w:val="Compact"/>
              <w:jc w:val="left"/>
            </w:pPr>
            <w:r>
              <w:t xml:space="preserve">Description</w:t>
            </w:r>
          </w:p>
        </w:tc>
      </w:tr>
    </w:tbl>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Duty Category</w:t>
            </w:r>
          </w:p>
        </w:tc>
        <w:tc>
          <w:tcPr/>
          <w:p>
            <w:pPr>
              <w:pStyle w:val="Compact"/>
              <w:jc w:val="left"/>
            </w:pPr>
            <w:r>
              <w:t xml:space="preserve">Description</w:t>
            </w:r>
          </w:p>
        </w:tc>
      </w:tr>
      <w:tr>
        <w:tc>
          <w:tcPr/>
          <w:p>
            <w:pPr>
              <w:pStyle w:val="Compact"/>
              <w:jc w:val="left"/>
            </w:pPr>
            <w:r>
              <w:t xml:space="preserve">Taught Courses in Japan Tokyo universities require high levels of student engagement.</w:t>
            </w:r>
          </w:p>
        </w:tc>
        <w:tc>
          <w:tcPr/>
          <w:p>
            <w:pPr>
              <w:pStyle w:val="Compact"/>
            </w:pPr>
          </w:p>
        </w:tc>
      </w:tr>
      <w:tr>
        <w:tc>
          <w:tcPr/>
          <w:p>
            <w:pPr>
              <w:pStyle w:val="Compact"/>
              <w:jc w:val="left"/>
            </w:pPr>
            <w:r>
              <w:rPr>
                <w:bCs/>
                <w:b/>
              </w:rPr>
              <w:t xml:space="preserve">Lecturing</w:t>
            </w:r>
            <w:r>
              <w:br/>
            </w:r>
            <w:r>
              <w:t xml:space="preserve">A University Lecturer must deliver clear, structured lectures tailored to the Japanese academic context. In Japan Tokyo, students often expect detailed note-taking opportunities and precise explanations of complex theories.</w:t>
            </w:r>
          </w:p>
        </w:tc>
        <w:tc>
          <w:tcPr/>
          <w:p>
            <w:pPr>
              <w:pStyle w:val="Compact"/>
            </w:pPr>
          </w:p>
        </w:tc>
      </w:tr>
      <w:tr>
        <w:tc>
          <w:tcPr/>
          <w:p>
            <w:pPr>
              <w:pStyle w:val="Compact"/>
              <w:jc w:val="left"/>
            </w:pPr>
            <w:r>
              <w:rPr>
                <w:bCs/>
                <w:b/>
              </w:rPr>
              <w:t xml:space="preserve">Research Contributions</w:t>
            </w:r>
            <w:r>
              <w:br/>
            </w:r>
            <w:r>
              <w:t xml:space="preserve">University Lecturers in Japan Tokyo are expected to publish research regularly. This contributes to the global standing of their institution and demonstrates academic excellence.</w:t>
            </w:r>
          </w:p>
        </w:tc>
        <w:tc>
          <w:tcPr/>
          <w:p>
            <w:pPr>
              <w:pStyle w:val="Compact"/>
            </w:pPr>
          </w:p>
        </w:tc>
      </w:tr>
      <w:tr>
        <w:tc>
          <w:tcPr/>
          <w:p>
            <w:pPr>
              <w:pStyle w:val="Compact"/>
              <w:jc w:val="left"/>
            </w:pPr>
            <w:r>
              <w:rPr>
                <w:bCs/>
                <w:b/>
              </w:rPr>
              <w:t xml:space="preserve">Mentorship</w:t>
            </w:r>
            <w:r>
              <w:br/>
            </w:r>
            <w:r>
              <w:t xml:space="preserve">Advising students is crucial. In Japan Tokyo, this often extends beyond academics to career guidance and emotional support, reflecting the collective nature of student development.</w:t>
            </w:r>
          </w:p>
        </w:tc>
        <w:tc>
          <w:tcPr/>
          <w:p>
            <w:pPr>
              <w:pStyle w:val="Compact"/>
            </w:pPr>
          </w:p>
        </w:tc>
      </w:tr>
    </w:tbl>
    <w:bookmarkEnd w:id="23"/>
    <w:bookmarkStart w:id="24" w:name="cultural-context-in-japan-tokyo"/>
    <w:p>
      <w:pPr>
        <w:pStyle w:val="Heading2"/>
      </w:pPr>
      <w:r>
        <w:t xml:space="preserve">4. Cultural Context in Japan Tokyo</w:t>
      </w:r>
    </w:p>
    <w:p>
      <w:pPr>
        <w:pStyle w:val="FirstParagraph"/>
      </w:pPr>
      <w:r>
        <w:t xml:space="preserve">A University Lecturer operating in Japan Tokyo must navigate a sophisticated social hierarchy and cultural etiquette. The relationship between faculty and students is formal yet deeply respectful.</w:t>
      </w:r>
    </w:p>
    <w:p>
      <w:pPr>
        <w:numPr>
          <w:ilvl w:val="0"/>
          <w:numId w:val="1001"/>
        </w:numPr>
        <w:pStyle w:val="Compact"/>
      </w:pPr>
      <w:r>
        <w:rPr>
          <w:bCs/>
          <w:b/>
        </w:rPr>
        <w:t xml:space="preserve">Honorific Language:</w:t>
      </w:r>
      <w:r>
        <w:t xml:space="preserve"> </w:t>
      </w:r>
      <w:r>
        <w:t xml:space="preserve">A University Lecturer must utilize appropriate honorifics when interacting with students, colleagues, and administration in Japan Tokyo. This linguistic precision is not just polite; it establishes professional credibility.</w:t>
      </w:r>
    </w:p>
    <w:p>
      <w:pPr>
        <w:numPr>
          <w:ilvl w:val="0"/>
          <w:numId w:val="1001"/>
        </w:numPr>
        <w:pStyle w:val="Compact"/>
      </w:pPr>
      <w:r>
        <w:rPr>
          <w:bCs/>
          <w:b/>
        </w:rPr>
        <w:t xml:space="preserve">Sensei Status:</w:t>
      </w:r>
      <w:r>
        <w:t xml:space="preserve"> </w:t>
      </w:r>
      <w:r>
        <w:t xml:space="preserve">In Japan Tokyo, the title "Sensei" (Teacher) is bestowed upon a University Lecturer immediately. This carries significant social weight and requires the lecturer to model behavior that upholds this trust.</w:t>
      </w:r>
    </w:p>
    <w:p>
      <w:pPr>
        <w:numPr>
          <w:ilvl w:val="0"/>
          <w:numId w:val="1001"/>
        </w:numPr>
        <w:pStyle w:val="Compact"/>
      </w:pPr>
      <w:r>
        <w:rPr>
          <w:bCs/>
          <w:b/>
        </w:rPr>
        <w:t xml:space="preserve">Humility and Group Harmony:</w:t>
      </w:r>
      <w:r>
        <w:t xml:space="preserve"> </w:t>
      </w:r>
      <w:r>
        <w:t xml:space="preserve">While individual achievement in research is rewarded, teaching in Japan Tokyo emphasizes group harmony. A successful University Lecturer fosters an inclusive classroom environment where all voices are heard but order is maintained.</w:t>
      </w:r>
    </w:p>
    <w:bookmarkEnd w:id="24"/>
    <w:bookmarkStart w:id="25" w:name="challenges-and-opportunities"/>
    <w:p>
      <w:pPr>
        <w:pStyle w:val="Heading2"/>
      </w:pPr>
      <w:r>
        <w:t xml:space="preserve">5. Challenges and Opportunities</w:t>
      </w:r>
    </w:p>
    <w:p>
      <w:pPr>
        <w:pStyle w:val="FirstParagraph"/>
      </w:pPr>
      <w:r>
        <w:t xml:space="preserve">The role of a University Lecturer in Japan Tokyo presents unique challenges, including language barriers for non-native speakers and high expectations for publication output. However, there are substantial opportunities to enrich the academic landscape of Japan Tokyo by introducing international perspectives while learning from traditional Japanese educational values.</w:t>
      </w:r>
    </w:p>
    <w:p>
      <w:pPr>
        <w:pStyle w:val="BodyText"/>
      </w:pPr>
      <w:r>
        <w:t xml:space="preserve">Furthermore, universities in Japan Tokyo are increasingly globalizing their curricula. A University Lecturer who can bridge Eastern and Western pedagogical styles finds themselves in a highly sought-after position, capable of attracting international students to the vibrant academic hub of Japan Tokyo.</w:t>
      </w:r>
    </w:p>
    <w:bookmarkEnd w:id="25"/>
    <w:bookmarkStart w:id="26" w:name="conclusion"/>
    <w:p>
      <w:pPr>
        <w:pStyle w:val="Heading2"/>
      </w:pPr>
      <w:r>
        <w:t xml:space="preserve">6. Conclusion</w:t>
      </w:r>
    </w:p>
    <w:p>
      <w:pPr>
        <w:pStyle w:val="FirstParagraph"/>
      </w:pPr>
      <w:r>
        <w:t xml:space="preserve">In conclusion, being a University Lecturer in Japan Tokyo is a multifaceted role demanding academic excellence, cultural sensitivity, and administrative diligence. It requires a deep understanding of the local educational landscape and an ability to adapt traditional teaching methods to fit the dynamic environment of modern Japan Tokyo.</w:t>
      </w:r>
    </w:p>
    <w:p>
      <w:pPr>
        <w:pStyle w:val="BodyText"/>
      </w:pPr>
      <w:r>
        <w:t xml:space="preserve">This report highlights that while "Lab Report" documentation is primarily scientific, analyzing human resources—such as a University Lecturer's role—requires similar structured observation. By adhering to the rigorous standards implied by both academic research and professional duty, one can fully appreciate the critical nature of this position in shaping the future leaders of Japan Tokyo.</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Role Analysis in Japan Tokyo</dc:title>
  <dc:creator/>
  <dc:language>en</dc:language>
  <cp:keywords/>
  <dcterms:created xsi:type="dcterms:W3CDTF">2026-07-29T16:17:08Z</dcterms:created>
  <dcterms:modified xsi:type="dcterms:W3CDTF">2026-07-29T16:17:08Z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