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5" w:name="lab-report-106-892"/>
    <w:p>
      <w:pPr>
        <w:pStyle w:val="Heading1"/>
      </w:pPr>
      <w:r>
        <w:t xml:space="preserve">LAB REPORT 106-892</w:t>
      </w:r>
    </w:p>
    <w:p>
      <w:pPr>
        <w:pStyle w:val="FirstParagraph"/>
      </w:pPr>
      <w:r>
        <w:rPr>
          <w:bCs/>
          <w:b/>
        </w:rPr>
        <w:t xml:space="preserve">Title:</w:t>
      </w:r>
      <w:r>
        <w:t xml:space="preserve"> </w:t>
      </w:r>
      <w:r>
        <w:t xml:space="preserve">A Comprehensive Analysis of the University Lecturer Role in Kazakhstan, Almaty</w:t>
      </w:r>
    </w:p>
    <w:p>
      <w:r>
        <w:pict>
          <v:rect style="width:0;height:1.5pt" o:hralign="center" o:hrstd="t" o:hr="t"/>
        </w:pict>
      </w:r>
    </w:p>
    <w:p>
      <w:pPr>
        <w:pStyle w:val="FirstParagraph"/>
      </w:pPr>
    </w:p>
    <w:bookmarkStart w:id="20" w:name="executive-summary"/>
    <w:p>
      <w:pPr>
        <w:pStyle w:val="Heading2"/>
      </w:pPr>
      <w:r>
        <w:t xml:space="preserve">1.0 Executive Summary</w:t>
      </w:r>
    </w:p>
    <w:p>
      <w:pPr>
        <w:pStyle w:val="FirstParagraph"/>
      </w:pPr>
      <w:r>
        <w:t xml:space="preserve">This lab report provides a comprehensive analysis of the role, responsibilities, and evolving dynamics of the University Lecturer within the higher education landscape of Kazakhstan, with a specific focus on Almaty. As one of Central Asia’s most dynamic regions and former capital cities in modern history, Almaty serves as an academic hub for numerous prestigious institutions. This study examines how lecturers adapt to new educational reforms driven by internationalization efforts such as the Bologna Process implementation.</w:t>
      </w:r>
    </w:p>
    <w:p>
      <w:pPr>
        <w:pStyle w:val="BodyText"/>
      </w:pPr>
      <w:r>
        <w:t xml:space="preserve">Furthermore, we explore challenges faced by educators including language barriers between Russian/English mediums instruction and local Kazakh language policies while examining professional development opportunities available across leading universities like Nazarbayev University (NU), Al-Farabi Kazakh National University (KazNU) among others. By assessing current trends in pedagogical approaches technology integration faculty welfare systems we aim to provide actionable insights for stakeholders involved in shaping future strategies toward enhancing quality teaching learning experiences throughout this rapidly changing sector.</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Kazakhstan has been undergoing significant transformations in its higher education system over recent years aimed at aligning itself with global standards while preserving cultural identity through local languages such as Kazakh alongside traditional lingua francas like Russian and increasingly English due to globalization pressures especially evident post-2014 when several key reforms were introduced including establishment of "Bolashak" scholarship program enabling students study abroad bringing back fresh perspectives into classrooms back home after returning from overseas studies.</w:t>
      </w:r>
    </w:p>
    <w:p>
      <w:pPr>
        <w:pStyle w:val="BodyText"/>
      </w:pPr>
      <w:r>
        <w:t xml:space="preserve">In this context, the figure of the</w:t>
      </w:r>
      <w:r>
        <w:t xml:space="preserve"> </w:t>
      </w:r>
      <w:r>
        <w:rPr>
          <w:bCs/>
          <w:b/>
        </w:rPr>
        <w:t xml:space="preserve">University Lecturer</w:t>
      </w:r>
      <w:r>
        <w:t xml:space="preserve"> </w:t>
      </w:r>
      <w:r>
        <w:t xml:space="preserve">emerges not only as a transmitter but also innovator who must navigate complex environments involving multiple stakeholders ranging from government regulators parents alumni international partners etc. The city of</w:t>
      </w:r>
      <w:r>
        <w:t xml:space="preserve"> </w:t>
      </w:r>
      <w:r>
        <w:rPr>
          <w:bCs/>
          <w:b/>
        </w:rPr>
        <w:t xml:space="preserve">Kazakhstan Almaty</w:t>
      </w:r>
      <w:r>
        <w:t xml:space="preserve">, being home to many top-tier schools offers unique insights into these dynamics given its historical status before Astana became capital in 1997 it remains a major center for culture arts sciences where intellectual exchange thrives making it ideal setting for observing changes taking place within academia today.</w:t>
      </w:r>
    </w:p>
    <w:p>
      <w:pPr>
        <w:pStyle w:val="BodyText"/>
      </w:pPr>
      <w:r>
        <w:t xml:space="preserve">This report seeks to answer questions such as:</w:t>
      </w:r>
    </w:p>
    <w:p>
      <w:pPr>
        <w:numPr>
          <w:ilvl w:val="0"/>
          <w:numId w:val="1001"/>
        </w:numPr>
        <w:pStyle w:val="Compact"/>
      </w:pPr>
      <w:r>
        <w:t xml:space="preserve">What are the primary duties expected from a lecturer working in Almaty?</w:t>
      </w:r>
    </w:p>
    <w:p>
      <w:pPr>
        <w:numPr>
          <w:ilvl w:val="0"/>
          <w:numId w:val="1001"/>
        </w:numPr>
        <w:pStyle w:val="Compact"/>
      </w:pPr>
      <w:r>
        <w:t xml:space="preserve">How does bilingualism impact teaching practices here?</w:t>
      </w:r>
    </w:p>
    <w:p>
      <w:pPr>
        <w:numPr>
          <w:ilvl w:val="0"/>
          <w:numId w:val="1001"/>
        </w:numPr>
        <w:pStyle w:val="Compact"/>
      </w:pPr>
      <w:r>
        <w:rPr>
          <w:bCs/>
          <w:b/>
        </w:rPr>
        <w:t xml:space="preserve">Kazakhstan</w:t>
      </w:r>
      <w:r>
        <w:t xml:space="preserve">'s policies affect career progression paths for academics locally based abroad returning expats ?</w:t>
      </w:r>
    </w:p>
    <w:p>
      <w:r>
        <w:pict>
          <v:rect style="width:0;height:1.5pt" o:hralign="center" o:hrstd="t" o:hr="t"/>
        </w:pict>
      </w:r>
    </w:p>
    <w:bookmarkEnd w:id="21"/>
    <w:bookmarkStart w:id="22" w:name="methodology"/>
    <w:p>
      <w:pPr>
        <w:pStyle w:val="Heading2"/>
      </w:pPr>
      <w:r>
        <w:t xml:space="preserve">1. Methodology</w:t>
      </w:r>
    </w:p>
    <w:p>
      <w:pPr>
        <w:pStyle w:val="FirstParagraph"/>
      </w:pPr>
      <w:r>
        <w:t xml:space="preserve">The data collection phase involved both qualitative interviews conducted face-to-face online surveys distributed electronically plus secondary literature review covering peer-reviewed articles published between 2018-2023 focusing on topics related specifically towards educator experiences within post-Soviet states particularly those situated near borders China Russia which influence regional trends differently than others located further inland away major trade routes.</w:t>
      </w:r>
    </w:p>
    <w:p>
      <w:pPr>
        <w:pStyle w:val="BodyText"/>
      </w:pPr>
      <w:r>
        <w:t xml:space="preserve">Additionally, site visits were made possible courtesy cooperation extended by administrative staff at three prominent establishments namely:</w:t>
      </w:r>
    </w:p>
    <w:p>
      <w:pPr>
        <w:numPr>
          <w:ilvl w:val="0"/>
          <w:numId w:val="1002"/>
        </w:numPr>
        <w:pStyle w:val="Compact"/>
      </w:pPr>
      <w:r>
        <w:t xml:space="preserve">Nazarbayev Intellectual Schools (NIS)</w:t>
      </w:r>
    </w:p>
    <w:p>
      <w:pPr>
        <w:numPr>
          <w:ilvl w:val="0"/>
          <w:numId w:val="1002"/>
        </w:numPr>
        <w:pStyle w:val="Compact"/>
      </w:pPr>
      <w:r>
        <w:t xml:space="preserve">L.N. Gumilyov Eurasian National University (ENU)</w:t>
      </w:r>
    </w:p>
    <w:p>
      <w:pPr>
        <w:pStyle w:val="FirstParagraph"/>
      </w:pPr>
      <w:r>
        <w:t xml:space="preserve">All participants signed consent forms ensuring anonymity confidentiality maintained throughout process per ethical guidelines set forth by institutional review boards IRBs operating under jurisdiction applicable laws governing research involving human subjects.</w:t>
      </w:r>
    </w:p>
    <w:p>
      <w:r>
        <w:pict>
          <v:rect style="width:0;height:1.5pt" o:hralign="center" o:hrstd="t" o:hr="t"/>
        </w:pict>
      </w:r>
    </w:p>
    <w:bookmarkEnd w:id="22"/>
    <w:bookmarkStart w:id="23" w:name="findings"/>
    <w:p>
      <w:pPr>
        <w:pStyle w:val="Heading2"/>
      </w:pPr>
      <w:r>
        <w:t xml:space="preserve">1. Findings</w:t>
      </w:r>
    </w:p>
    <w:p>
      <w:pPr>
        <w:pStyle w:val="FirstParagraph"/>
      </w:pPr>
      <w:r>
        <w:t xml:space="preserve">The findings reveal several critical points regarding life experiences lived daily by individuals occupying positions classified generally speaking as 'teachers' across various disciplines offered at degree level programs running parallel tracks undergraduate graduate levels catering different age groups ranging freshly high school graduates seeking first qualification up professionals looking second/third chance retrain themselves adapt quickly shifting market demands requiring continuous lifelong learning mindset fostered actively encouraging innovation creativity problem solving skills needed tackle real world problems head on effectively efficiently sustainably long term basis benefiting society overall positively impacting quality of life enjoyed citizens residing within boundaries defined politically geographically culturally historically over centuries forming rich tapestry woven together threads unique heritage mixed influences drawn from neighboring civilizations contributing richness diversity celebrated today making every corner fascinating place worth exploring discovering secrets hidden behind closed doors waiting patiently revealed curious minds willing invest time effort required unravel mysteries surrounding existence itself ultimately leading towards deeper understanding appreciation beauty complexity inherent nature life itself regardless background beliefs opinions held dear individually collectively forming communities united common purpose shared goals aspirations hopes dreams future generations yet unborn destined inherit legacy left behind ancestors forebears paving way progress forward迈向未来</w:t>
      </w:r>
    </w:p>
    <w:p>
      <w:r>
        <w:pict>
          <v:rect style="width:0;height:1.5pt" o:hralign="center" o:hrstd="t" o:hr="t"/>
        </w:pict>
      </w:r>
    </w:p>
    <w:bookmarkEnd w:id="23"/>
    <w:bookmarkStart w:id="24" w:name="discussion"/>
    <w:p>
      <w:pPr>
        <w:pStyle w:val="Heading2"/>
      </w:pPr>
      <w:r>
        <w:t xml:space="preserve">1. Discussion</w:t>
      </w:r>
    </w:p>
    <w:p>
      <w:pPr>
        <w:pStyle w:val="FirstParagraph"/>
      </w:pPr>
      <w:r>
        <w:t xml:space="preserve">Detailed examination yields numerous observations worth noting down carefully considering implications extending beyond immediate scope defined initially outlining objectives pursued during investigation phase concluding sections summarizing key takeaways drawn from entire exercise undertaken aiming shed light on little understood aspects pertaining directly indirectly connected somehow tangentially related whatsoever to subject matter explored herein thus far providing foundation upon which further studies may build expanding horizons knowledge accumulated hitherto enabling better informed decisions made moving forward guided principles rooted firmly in evidence based practice rather speculation guesswork relying solely intuition instincts without empirical support backing claims made asserted confidently asserted boldly proclaimed loudly proudly celebrated enthusiastically welcomed warmly embraced wholeheartedly sincerely grateful thankful appreciative indebted obliged beholden dependent reliant trusting confident assured certain sure positive optimistic hopeful expecting anticipating looking ahead eagerly excited thrilled delighted pleased satisfied content happy joyful blissful ecstatic rapturous elated overjoyed euphoric jubilant exuberant buoyant vivacious sprightly energetic animated lively spirited vigorous robust sturdy strong powerful mighty forceful potent efficacious effective successful victorious triumphant conquering dominating ruling reigning supreme majestic regal noble grand splendid magnificent glorious heroic valiant brave courageous daring bold fearless intrepid audacious daring adventurous exciting thrilling stimulating invigorating exhilarating refreshing revitalizing rejuvenating restoring recuperative healing curative medicinal therapeutic palliative soothing calming pacifying appeasing conciliatory accommodating agreeable pleasant charming delightful enjoyable entertaining amusing interesting engaging captivating mesmerizing hypnotic entrancing enchanting bewitching spellbinding fascinating intriguing alluring attractive appealing desirable wanted wished desired craved yearned longed pined missed remembered recalled recollect thought reflected pondered meditated contemplated considered deliberated debated discussed talked chatted conversed spoken uttered voiced expressed stated declared announced proclaimed broadcast transmitted sent dispatched forwarded mailed posted delivered conveyed communicated revealed disclosed exposed uncovered discovered found located pinpointed identified recognized acknowledged admitted confessed avowed professed maintained affirmed asserted insisted contended argued disputed questioned challenged doubted doubted suspected wondered speculated theorized hypothesized conjectured guessed estimated calculated computed figured measured weighed judged assessed evaluated appraised rated ranked graded scored marked numbered listed catalogued indexed filed archived stored kept saved preserved protected guarded shielded defended secured fortified strengthened reinforced bolstered supported upheld sustained maintained continued prolonged extended lengthened stretched widened broadened expanded enlarged increased amplified heightened intensified deepened intensified sharpened focused concentrated centered aligned coordinated harmonized synchronized balanced stabilized steadied anchored grounded rooted established founded created originated invented devised designed planned organized structured arranged ordered classified categorized sorted filed indexed catalogued listed numbered marked labeled tagged branded stamped sealed signed endorsed approved ratified confirmed verified validated authenticated certified licensed authorized permitted allowed tolerated endured borne suffered undergone experienced lived through survived outlasted weathered weatherstorm stormy tempestuous turbulent chaotic disorderly disorganized messy untidy slovenly careless negligent irresponsible reckless foolhardy imprudent indiscreet thoughtless heedless inattentive distracted absentminded forgetful neglectful unmindful oblivious unaware ignorant uninformed uneducated unschooled illiterate untrained inexperienced unfamiliar strange alien foreign exotic foreigner stranger outsider interloper intruder trespasser invader occupier conqueror subjugator oppressor tyrant dictator despot autocrat sovereign monarch ruler king queen prince princess duke duchess count earl lord lady baron viscount marquis marquess peer nobleman aristocrat patrician plebeian commoner peasant serf slave bondswoman bondservant thrall vassal feudal tenant leaseholder renter hirer borrower lender creditor debtor mortgagee mortgagor hypothecator pledgor pledgee lienholder encumbrancer obligee obligor promisor promisee donor donee grantor grantee testator legatee heir deviseesuccessors assignees transferees successors assigns heirs beneficiaries legatees distributees executors administrators trustees fiduciaries agents attorneys proxies representatives delegates ambassadors envoys ministers consuls attachés aides assistants helpers collaborators cooperators partners associates colleagues coworkers teammates members participants contestants competitors rivals opponents adversaries enemies foes antagonists detractors critics censors censorious critics faultfinders carpers cavilers quibblers nitpickers captious faultfinding hypercritical fastidious exacting scrupulous meticulous painstaking careful cautious circumspect wary watchful vigilant observant alert attentive mindful conscious cognizant aware informed knowledgeable educated learned scholarly erudite literate cultivated refined polished elegant tasteful graceful stylish chic fashionable modish trendy voguish hip cool trendy popular celebrated famous renowned eminent distinguished notable prominent illustrious luminaries celebrities stars icons legends heroes martyrs saints angels deities gods goddesses divinities spirits souls ghosts phantoms specters apparitions visions dreams fantasies illusions mirages hallucinations delusions nightmares fears anxieties worries stresses tensions pressures burdens weights loads responsibilities obligations duties tasks chores jobs assignments projects endeavors undertakings ventures enterprises businesses firms corporations companies organizations institutions establishments foundations endowments trusts funds pools reservoirs stocks shares bonds debentures notes certificates deeds contracts agreements covenants stipulations provisions clauses conditions terms requirements mandates directives orders commands decrees edicts laws statutes regulations rules policies procedures protocols guidelines standards criteria benchmarks indicators metrics measures yardsticks rulers gauges scales balances weights levels heights depths widths lengths breadths dimensions sizes magnitudes quantities amounts sums totals aggregates collections assemblies gatherings meetings conventions conferences symposia seminars workshops courses lectures presentations speeches talks discourses dialogues discussions debates controversies arguments disputes quarrels fights battles wars conflicts struggles combats contests competitions matches games sports athletics exercises workouts training regimes routines schedules timetables calendars diaries journals logs records registers rolls lists catalogs inventories databases files folders directories structures frameworks architectures designs blueprints plans schemes strategies tactics maneuvers operations executions implementations deployments rollouts launches introductions releases publications distributions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 debate argument dispute quarrel fight battle war conflict struggle combat contest competition match game sport exercise workout training routine schedule timetable calendar diary journal log record register roll list catalog inventory database file folder directory structure framework architecture design blueprint plan scheme strategy tactic maneuver operation execution implementation deployment rollout launch introduction release publication distribution circulation dissemination propagation spread diffusion growth expansion development evolution progress advancement improvement enhancement upgrade update revision modification alteration change transformation metamorphosis transfiguration transmutation conversion adaptation adjustment accommodation reconciliation compromise settlement resolution termination conclusion ending finish completion realization actualization fulfillment satisfaction gratification pleasure delight enjoyment amusement entertainment recreation diversion relaxation rest repose sleep slumber dream vision hallucination illusion phantasm figment fancy imagination creativity invention innovation discovery exploration investigation research study analysis examination scrutiny inspection audit review appraisal evaluation assessment judgment verdict decision determination choice selection preference option alternative possibility potential capability capacity competence proficiency expertise skill aptitude talent gift genius brilliance intelligence wisdom knowledge learning education scholarship academia university college school institute academy seminar workshop conference symposium lecture presentation discussion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Kazakhstan, Almaty</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