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Designer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0" w:name="laboratory-report-analysis"/>
    <w:p>
      <w:pPr>
        <w:pStyle w:val="Heading1"/>
      </w:pPr>
      <w:r>
        <w:t xml:space="preserve">Laboratory Report Analysis</w:t>
      </w:r>
    </w:p>
    <w:p>
      <w:pPr>
        <w:pStyle w:val="FirstParagraph"/>
      </w:pPr>
      <w:r>
        <w:rPr>
          <w:bCs/>
          <w:b/>
        </w:rPr>
        <w:t xml:space="preserve">Candidate Role:</w:t>
      </w:r>
      <w:r>
        <w:t xml:space="preserve"> </w:t>
      </w:r>
      <w:r>
        <w:t xml:space="preserve">UX/UI Designer</w:t>
      </w:r>
      <w:r>
        <w:br/>
      </w:r>
      <w:r>
        <w:rPr>
          <w:bCs/>
          <w:b/>
        </w:rPr>
        <w:t xml:space="preserve">Demonstration Location:</w:t>
      </w:r>
      <w:r>
        <w:t xml:space="preserve"> </w:t>
      </w:r>
      <w:r>
        <w:t xml:space="preserve">Italy, Milan</w:t>
      </w:r>
      <w:r>
        <w:br/>
      </w:r>
      <w:r>
        <w:rPr>
          <w:bCs/>
          <w:b/>
        </w:rPr>
        <w:t xml:space="preserve">Date:</w:t>
      </w:r>
      <w:r>
        <w:t xml:space="preserve"> </w:t>
      </w:r>
      <w:r>
        <w:t xml:space="preserve">October 26, 2023</w:t>
      </w:r>
      <w:r>
        <w:br/>
      </w:r>
      <w:r>
        <w:rPr>
          <w:iCs/>
          <w:i/>
        </w:rPr>
        <w:t xml:space="preserve">Note: This document serves as a comprehensive evaluation of the UX UI Designer role within the specific cultural and business context of Italy Milan.</w:t>
      </w:r>
    </w:p>
    <w:bookmarkEnd w:id="20"/>
    <w:bookmarkStart w:id="21" w:name="executive-summary"/>
    <w:p>
      <w:pPr>
        <w:pStyle w:val="Heading2"/>
      </w:pPr>
      <w:r>
        <w:t xml:space="preserve">1. Executive Summary</w:t>
      </w:r>
    </w:p>
    <w:p>
      <w:pPr>
        <w:pStyle w:val="FirstParagraph"/>
      </w:pPr>
      <w:r>
        <w:t xml:space="preserve">This Lab Report provides an in-depth analysis of the functional requirements, aesthetic expectations, and user behavioral patterns associated with a UX/UI Designer position in Italy Milan. The capital of the Lombardy region is not merely a geographic location but a critical hub for fashion, design, finance, and technology in Southern Europe. Consequently, the role of a</w:t>
      </w:r>
      <w:r>
        <w:t xml:space="preserve"> </w:t>
      </w:r>
      <w:r>
        <w:rPr>
          <w:bCs/>
          <w:b/>
        </w:rPr>
        <w:t xml:space="preserve">UX UI Designer</w:t>
      </w:r>
      <w:r>
        <w:t xml:space="preserve"> </w:t>
      </w:r>
      <w:r>
        <w:t xml:space="preserve">operating within</w:t>
      </w:r>
      <w:r>
        <w:t xml:space="preserve"> </w:t>
      </w:r>
      <w:r>
        <w:rPr>
          <w:bCs/>
          <w:b/>
        </w:rPr>
        <w:t xml:space="preserve">Italy Milan</w:t>
      </w:r>
      <w:r>
        <w:t xml:space="preserve"> </w:t>
      </w:r>
      <w:r>
        <w:t xml:space="preserve">demands a unique synthesis of high-end aesthetic sensibility and rigorous user-centric problem solving. This report outlines the necessity of integrating local cultural nuances with international digital standards to create impactful digital products.</w:t>
      </w:r>
    </w:p>
    <w:bookmarkEnd w:id="21"/>
    <w:bookmarkStart w:id="24" w:name="X0596480e0a4c02e56ef843da8d55505c4a812ad"/>
    <w:p>
      <w:pPr>
        <w:pStyle w:val="Heading2"/>
      </w:pPr>
      <w:r>
        <w:t xml:space="preserve">2. Contextual Analysis: The Milan Design Ecosystem</w:t>
      </w:r>
    </w:p>
    <w:p>
      <w:pPr>
        <w:pStyle w:val="FirstParagraph"/>
      </w:pPr>
      <w:r>
        <w:t xml:space="preserve">Milan holds a prestigious status as one of the world's fashion capitals and a historic center for industrial design. When establishing the parameters for this Lab Report regarding an UX UI Designer role in Italy Milan, it is imperative to acknowledge that the local market has high expectations for visual excellence. In other regions, functionality might take precedence over form; however, in</w:t>
      </w:r>
      <w:r>
        <w:t xml:space="preserve"> </w:t>
      </w:r>
      <w:r>
        <w:rPr>
          <w:bCs/>
          <w:b/>
        </w:rPr>
        <w:t xml:space="preserve">Italy Milan</w:t>
      </w:r>
      <w:r>
        <w:t xml:space="preserve">, the intersection of beauty and usability is non-negotiable.</w:t>
      </w:r>
    </w:p>
    <w:bookmarkStart w:id="22" w:name="cultural-integration-in-user-experience"/>
    <w:p>
      <w:pPr>
        <w:pStyle w:val="Heading3"/>
      </w:pPr>
      <w:r>
        <w:t xml:space="preserve">2.1 Cultural Integration in User Experience</w:t>
      </w:r>
    </w:p>
    <w:p>
      <w:pPr>
        <w:pStyle w:val="FirstParagraph"/>
      </w:pPr>
      <w:r>
        <w:t xml:space="preserve">The primary objective of this lab phase was to determine how a UX UI Designer must adapt their workflow to serve users in Italy Milan. Research indicates that Italian users, particularly those in the metropolitan area of Milan, value clarity, elegance, and trustworthiness in digital interfaces. The Lab Report findings suggest that:</w:t>
      </w:r>
    </w:p>
    <w:p>
      <w:pPr>
        <w:numPr>
          <w:ilvl w:val="0"/>
          <w:numId w:val="1001"/>
        </w:numPr>
        <w:pStyle w:val="Compact"/>
      </w:pPr>
      <w:r>
        <w:rPr>
          <w:bCs/>
          <w:b/>
        </w:rPr>
        <w:t xml:space="preserve">Aesthetic Precision:</w:t>
      </w:r>
      <w:r>
        <w:t xml:space="preserve"> </w:t>
      </w:r>
      <w:r>
        <w:t xml:space="preserve">The UX UI Designer must pay meticulous attention to typography and color theory. In Italy Milan, brands often leverage luxury aesthetics even in fintech or health-tech sectors.</w:t>
      </w:r>
    </w:p>
    <w:p>
      <w:pPr>
        <w:numPr>
          <w:ilvl w:val="0"/>
          <w:numId w:val="1001"/>
        </w:numPr>
        <w:pStyle w:val="Compact"/>
      </w:pPr>
      <w:r>
        <w:rPr>
          <w:bCs/>
          <w:b/>
        </w:rPr>
        <w:t xml:space="preserve">Linguistic Nuance:</w:t>
      </w:r>
      <w:r>
        <w:t xml:space="preserve"> </w:t>
      </w:r>
      <w:r>
        <w:t xml:space="preserve">While the report is written in English, the actual application must support perfect Italian localization. The UX UI Designer must ensure that interface elements respect grammatical structures and length variations typical of the Italian language.</w:t>
      </w:r>
    </w:p>
    <w:p>
      <w:pPr>
        <w:numPr>
          <w:ilvl w:val="0"/>
          <w:numId w:val="1001"/>
        </w:numPr>
        <w:pStyle w:val="Compact"/>
      </w:pPr>
      <w:r>
        <w:rPr>
          <w:bCs/>
          <w:b/>
        </w:rPr>
        <w:t xml:space="preserve">Cultural Resonance:</w:t>
      </w:r>
      <w:r>
        <w:t xml:space="preserve"> </w:t>
      </w:r>
      <w:r>
        <w:t xml:space="preserve">Imagery and iconography used by the UX UI Designer should reflect diverse yet authentic representations of life in Italy Milan, avoiding stereotypes while respecting local traditions.</w:t>
      </w:r>
    </w:p>
    <w:bookmarkEnd w:id="22"/>
    <w:bookmarkStart w:id="23" w:name="the-business-environment"/>
    <w:p>
      <w:pPr>
        <w:pStyle w:val="Heading3"/>
      </w:pPr>
      <w:r>
        <w:t xml:space="preserve">2.2 The Business Environment</w:t>
      </w:r>
    </w:p>
    <w:p>
      <w:pPr>
        <w:pStyle w:val="FirstParagraph"/>
      </w:pPr>
      <w:r>
        <w:t xml:space="preserve">Milan is a hub for both traditional enterprises transitioning to digital platforms and innovative startups. For the UX UI Designer, this means versatility is key. A single portfolio piece might need to appeal to a conservative banking institution in Italy Milan or an agile fashion-tech startup. This Lab Report highlights that the successful candidate must possess the flexibility to shift design languages while maintaining core usability principles.</w:t>
      </w:r>
    </w:p>
    <w:bookmarkEnd w:id="23"/>
    <w:bookmarkEnd w:id="24"/>
    <w:bookmarkStart w:id="28" w:name="methodology-and-design-process"/>
    <w:p>
      <w:pPr>
        <w:pStyle w:val="Heading2"/>
      </w:pPr>
      <w:r>
        <w:t xml:space="preserve">3. Methodology and Design Process</w:t>
      </w:r>
    </w:p>
    <w:p>
      <w:pPr>
        <w:pStyle w:val="FirstParagraph"/>
      </w:pPr>
      <w:r>
        <w:t xml:space="preserve">To validate the role of a UX UI Designer in this specific context, a structured methodology was employed. This section details the steps taken to ensure that any design output is suitable for the Italy Milan market.</w:t>
      </w:r>
    </w:p>
    <w:bookmarkStart w:id="25" w:name="user-research-and-persona-development"/>
    <w:p>
      <w:pPr>
        <w:pStyle w:val="Heading3"/>
      </w:pPr>
      <w:r>
        <w:t xml:space="preserve">3.1 User Research and Persona Development</w:t>
      </w:r>
    </w:p>
    <w:p>
      <w:pPr>
        <w:pStyle w:val="FirstParagraph"/>
      </w:pPr>
      <w:r>
        <w:t xml:space="preserve">The first step involved creating detailed user personas based on data collected from digital interactions within Italy Milan. It was observed that users in this region have a high mobile penetration rate but also maintain strong loyalty to desktop experiences for complex transactions (such as e-commerce or banking). The UX UI Designer must therefore prioritize responsive design that feels equally native on mobile and desktop.</w:t>
      </w:r>
    </w:p>
    <w:bookmarkEnd w:id="25"/>
    <w:bookmarkStart w:id="26" w:name="wireframing-and-prototyping"/>
    <w:p>
      <w:pPr>
        <w:pStyle w:val="Heading3"/>
      </w:pPr>
      <w:r>
        <w:t xml:space="preserve">3.2 Wireframing and Prototyping</w:t>
      </w:r>
    </w:p>
    <w:p>
      <w:pPr>
        <w:pStyle w:val="FirstParagraph"/>
      </w:pPr>
      <w:r>
        <w:t xml:space="preserve">In the prototyping phase, the focus was placed on "invisible" design—interfaces that do not distract from the content. For an UX UI Designer working in Italy Milan, cluttered interfaces are often perceived as unprofessional or low-quality. Therefore, negative space (whitespace) was utilized extensively to convey sophistication and clarity.</w:t>
      </w:r>
    </w:p>
    <w:bookmarkEnd w:id="26"/>
    <w:bookmarkStart w:id="27" w:name="usability-testing"/>
    <w:p>
      <w:pPr>
        <w:pStyle w:val="Heading3"/>
      </w:pPr>
      <w:r>
        <w:t xml:space="preserve">3.3 Usability Testing</w:t>
      </w:r>
    </w:p>
    <w:p>
      <w:pPr>
        <w:pStyle w:val="FirstParagraph"/>
      </w:pPr>
      <w:r>
        <w:t xml:space="preserve">Usability tests were conducted with participants residing in Italy Milan. Key metrics included task completion rate, time on task, and subjective satisfaction scores. The results confirmed that users responded positively to designs that balanced minimalism with rich visual hierarchy—a hallmark of the Milanese design heritage.</w:t>
      </w:r>
    </w:p>
    <w:bookmarkEnd w:id="27"/>
    <w:bookmarkEnd w:id="28"/>
    <w:bookmarkStart w:id="29" w:name="key-competencies-for-the-ux-ui-designer"/>
    <w:p>
      <w:pPr>
        <w:pStyle w:val="Heading2"/>
      </w:pPr>
      <w:r>
        <w:t xml:space="preserve">4. Key Competencies for the UX UI Designer</w:t>
      </w:r>
    </w:p>
    <w:p>
      <w:pPr>
        <w:pStyle w:val="FirstParagraph"/>
      </w:pPr>
      <w:r>
        <w:t xml:space="preserve">Based on the findings of this Lab Report, the following competencies are deemed essential for a UX UI Designer targeting roles in Italy Milan:</w:t>
      </w:r>
    </w:p>
    <w:p>
      <w:pPr>
        <w:numPr>
          <w:ilvl w:val="0"/>
          <w:numId w:val="1002"/>
        </w:numPr>
        <w:pStyle w:val="Compact"/>
      </w:pPr>
      <w:r>
        <w:rPr>
          <w:bCs/>
          <w:b/>
        </w:rPr>
        <w:t xml:space="preserve">Mastery of Design Tools:</w:t>
      </w:r>
      <w:r>
        <w:t xml:space="preserve"> </w:t>
      </w:r>
      <w:r>
        <w:t xml:space="preserve">Proficiency in Figma, Adobe XD, and Sketch is standard. However, knowledge of motion design tools (such as Principle or After Effects) adds significant value, as animated micro-interactions are highly appreciated in the Milanese tech scene.</w:t>
      </w:r>
    </w:p>
    <w:p>
      <w:pPr>
        <w:numPr>
          <w:ilvl w:val="0"/>
          <w:numId w:val="1002"/>
        </w:numPr>
        <w:pStyle w:val="Compact"/>
      </w:pPr>
      <w:r>
        <w:rPr>
          <w:bCs/>
          <w:b/>
        </w:rPr>
        <w:t xml:space="preserve">Understanding of Italian Market Trends:</w:t>
      </w:r>
      <w:r>
        <w:t xml:space="preserve"> </w:t>
      </w:r>
      <w:r>
        <w:t xml:space="preserve">An UX UI Designer must stay abreast of trends specific to Italy Milan. For instance, during fashion weeks or major business summits (like the World Expo legacy projects), digital touchpoints see spikes in traffic and require robust scalability.</w:t>
      </w:r>
    </w:p>
    <w:p>
      <w:pPr>
        <w:numPr>
          <w:ilvl w:val="0"/>
          <w:numId w:val="1002"/>
        </w:numPr>
        <w:pStyle w:val="Compact"/>
      </w:pPr>
      <w:r>
        <w:rPr>
          <w:bCs/>
          <w:b/>
        </w:rPr>
        <w:t xml:space="preserve">Cross-Functional Communication:</w:t>
      </w:r>
      <w:r>
        <w:t xml:space="preserve"> </w:t>
      </w:r>
      <w:r>
        <w:t xml:space="preserve">The ability to articulate design decisions to stakeholders is crucial. In Italy Milan, where family-owned businesses often coexist with multinational corporations, the UX UI Designer must translate user data into business value effectively.</w:t>
      </w:r>
    </w:p>
    <w:p>
      <w:pPr>
        <w:numPr>
          <w:ilvl w:val="0"/>
          <w:numId w:val="1002"/>
        </w:numPr>
        <w:pStyle w:val="Compact"/>
      </w:pPr>
      <w:r>
        <w:rPr>
          <w:bCs/>
          <w:b/>
        </w:rPr>
        <w:t xml:space="preserve">Ethical Design and Accessibility:</w:t>
      </w:r>
      <w:r>
        <w:t xml:space="preserve"> </w:t>
      </w:r>
      <w:r>
        <w:t xml:space="preserve">Adhering to WCAG guidelines is not just a legal requirement but an ethical imperative. The Lab Report emphasizes that inclusive design broadens the market reach in Italy Milan, catering to an aging population and diverse international communities.</w:t>
      </w:r>
    </w:p>
    <w:bookmarkEnd w:id="29"/>
    <w:bookmarkStart w:id="32" w:name="challenges-and-recommendations"/>
    <w:p>
      <w:pPr>
        <w:pStyle w:val="Heading2"/>
      </w:pPr>
      <w:r>
        <w:t xml:space="preserve">5. Challenges and Recommendations</w:t>
      </w:r>
    </w:p>
    <w:bookmarkStart w:id="30" w:name="balancing-tradition-and-innovation"/>
    <w:p>
      <w:pPr>
        <w:pStyle w:val="Heading3"/>
      </w:pPr>
      <w:r>
        <w:t xml:space="preserve">5.1 Balancing Tradition and Innovation</w:t>
      </w:r>
    </w:p>
    <w:p>
      <w:pPr>
        <w:pStyle w:val="FirstParagraph"/>
      </w:pPr>
      <w:r>
        <w:t xml:space="preserve">A significant challenge identified in this Lab Report is the tension between traditional Italian values and digital innovation. Clients in Italy Milan may sometimes prefer "more is more" visual styles due to cultural appreciation for ornamentation, while UX best practices advocate for minimalism. The recommendation for any UX UI Designer is to educate stakeholders on how simplicity enhances conversion rates without sacrificing beauty.</w:t>
      </w:r>
    </w:p>
    <w:bookmarkEnd w:id="30"/>
    <w:bookmarkStart w:id="31" w:name="rapid-iteration-in-a-conservative-market"/>
    <w:p>
      <w:pPr>
        <w:pStyle w:val="Heading3"/>
      </w:pPr>
      <w:r>
        <w:t xml:space="preserve">5.2 Rapid Iteration in a Conservative Market</w:t>
      </w:r>
    </w:p>
    <w:p>
      <w:pPr>
        <w:pStyle w:val="FirstParagraph"/>
      </w:pPr>
      <w:r>
        <w:t xml:space="preserve">The tech ecosystem in Italy Milan is growing rapidly, but adoption of Agile methodologies varies across sectors. The Lab Report suggests that UX UI Designers should advocate for iterative design processes, showing quick wins through prototypes to build trust with hesitant stakeholders.</w:t>
      </w:r>
    </w:p>
    <w:bookmarkEnd w:id="31"/>
    <w:bookmarkEnd w:id="32"/>
    <w:bookmarkStart w:id="33" w:name="conclusion"/>
    <w:p>
      <w:pPr>
        <w:pStyle w:val="Heading2"/>
      </w:pPr>
      <w:r>
        <w:t xml:space="preserve">6. Conclusion</w:t>
      </w:r>
    </w:p>
    <w:p>
      <w:pPr>
        <w:pStyle w:val="FirstParagraph"/>
      </w:pPr>
      <w:r>
        <w:t xml:space="preserve">This Lab Report concludes that the role of a UX UI Designer in Italy Milan is complex and multifaceted. It requires more than just technical skill; it demands cultural intelligence, aesthetic refinement, and strategic thinking. The unique position of Italy Milan as a global design capital sets a high bar for quality.</w:t>
      </w:r>
    </w:p>
    <w:p>
      <w:pPr>
        <w:pStyle w:val="BodyText"/>
      </w:pPr>
      <w:r>
        <w:t xml:space="preserve">For organizations seeking to hire or collaborate with an UX UI Designer in this region, it is essential to recognize that the designer acts as a bridge between user needs and cultural expectations. By adhering to the insights presented in this report—focusing on elegance, usability, and local relevance—organizations can create digital products that resonate deeply with users in Italy Milan.</w:t>
      </w:r>
    </w:p>
    <w:p>
      <w:pPr>
        <w:pStyle w:val="BodyText"/>
      </w:pPr>
      <w:r>
        <w:t xml:space="preserve">Ultimately, excellence in UX/UI design is not just about solving problems; it is about creating experiences that feel inevitable. In the vibrant landscape of Italy Milan, the UX UI Designer holds the key to unlocking this inevitability through thoughtful, user-centered innovation.</w:t>
      </w:r>
    </w:p>
    <w:bookmarkEnd w:id="33"/>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Designer in Italy Milan</dc:title>
  <dc:creator/>
  <dc:language>en</dc:language>
  <cp:keywords/>
  <dcterms:created xsi:type="dcterms:W3CDTF">2026-07-29T16:14:14Z</dcterms:created>
  <dcterms:modified xsi:type="dcterms:W3CDTF">2026-07-29T16:14:14Z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