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1" w:name="X444090c26db7311dbd1a912aaf045942e9c02b9"/>
    <w:p>
      <w:pPr>
        <w:pStyle w:val="Heading1"/>
      </w:pPr>
      <w:r>
        <w:rPr>
          <w:bCs/>
          <w:b/>
        </w:rPr>
        <w:t xml:space="preserve">Laboratory Report:</w:t>
      </w:r>
      <w:r>
        <w:t xml:space="preserve"> </w:t>
      </w:r>
      <w:r>
        <w:t xml:space="preserve">The Role and Impact of the UX/UI Designer in United States San Francisco</w:t>
      </w:r>
    </w:p>
    <w:bookmarkStart w:id="20" w:name="date"/>
    <w:p>
      <w:pPr>
        <w:pStyle w:val="Heading2"/>
      </w:pPr>
      <w:r>
        <w:rPr>
          <w:bCs/>
          <w:b/>
        </w:rPr>
        <w:t xml:space="preserve">Date:</w:t>
      </w:r>
    </w:p>
    <w:p>
      <w:pPr>
        <w:pStyle w:val="FirstParagraph"/>
      </w:pPr>
      <w:r>
        <w:rPr>
          <w:bCs/>
          <w:b/>
        </w:rPr>
        <w:t xml:space="preserve">To:</w:t>
      </w:r>
      <w:r>
        <w:t xml:space="preserve"> </w:t>
      </w:r>
      <w:r>
        <w:t xml:space="preserve">Stakeholders and Product Management Teams</w:t>
      </w:r>
    </w:p>
    <w:p>
      <w:pPr>
        <w:pStyle w:val="BodyText"/>
      </w:pPr>
      <w:r>
        <w:rPr>
          <w:bCs/>
          <w:b/>
        </w:rPr>
        <w:t xml:space="preserve">From:</w:t>
      </w:r>
      <w:r>
        <w:t xml:space="preserve">_Report_Composer_AI__author_&gt;</w:t>
      </w:r>
    </w:p>
    <w:p>
      <w:pPr>
        <w:pStyle w:val="BodyText"/>
      </w:pPr>
      <w:r>
        <w:rPr>
          <w:bCs/>
          <w:b/>
        </w:rPr>
        <w:t xml:space="preserve">Date of Study:</w:t>
      </w:r>
      <w:r>
        <w:t xml:space="preserve"> </w:t>
      </w:r>
      <w:r>
        <w:t xml:space="preserve">October 26, 2023</w:t>
      </w:r>
    </w:p>
    <w:p>
      <w:pPr>
        <w:pStyle w:val="BodyText"/>
      </w:pPr>
      <w:r>
        <w:rPr>
          <w:bCs/>
          <w:b/>
        </w:rPr>
        <w:t xml:space="preserve">Subject:</w:t>
      </w:r>
      <w:r>
        <w:t xml:space="preserve">_subject_&gt;</w:t>
      </w:r>
    </w:p>
    <w:bookmarkEnd w:id="20"/>
    <w:bookmarkStart w:id="21" w:name="introduction-and-objectives"/>
    <w:p>
      <w:pPr>
        <w:pStyle w:val="Heading2"/>
      </w:pPr>
      <w:r>
        <w:rPr>
          <w:bCs/>
          <w:b/>
        </w:rPr>
        <w:t xml:space="preserve">1. Introduction and Objectives</w:t>
      </w:r>
    </w:p>
    <w:p>
      <w:pPr>
        <w:pStyle w:val="FirstParagraph"/>
      </w:pPr>
      <w:r>
        <w:t xml:space="preserve">The purpose of this lab report is to conduct a comprehensive analysis of the User Experience (UX) and User Interface (UI) Designer role, specifically within the unique technological ecosystem of United States San Francisco. As one of the global capitals for technology innovation, United States San Francisco presents a distinct set challenges and opportunities for design professionals. This document aims to explore how UX/UI designers adapt to local market demands, cultural expectations, and competitive pressures in this specific geographic hub.</w:t>
      </w:r>
    </w:p>
    <w:p>
      <w:pPr>
        <w:pStyle w:val="BodyText"/>
      </w:pPr>
      <w:r>
        <w:t xml:space="preserve">The primary objectives of this study are:</w:t>
      </w:r>
    </w:p>
    <w:p>
      <w:pPr>
        <w:numPr>
          <w:ilvl w:val="0"/>
          <w:numId w:val="1001"/>
        </w:numPr>
        <w:pStyle w:val="Compact"/>
      </w:pPr>
      <w:r>
        <w:t xml:space="preserve">To define the core responsibilities of a UX/UI Designer in the context of United States San Francisco.</w:t>
      </w:r>
    </w:p>
    <w:p>
      <w:pPr>
        <w:numPr>
          <w:ilvl w:val="0"/>
          <w:numId w:val="1001"/>
        </w:numPr>
        <w:pStyle w:val="Compact"/>
      </w:pPr>
      <w:r>
        <w:t xml:space="preserve">To analyze the specific skills and tools required to thrive in this competitive market.</w:t>
      </w:r>
    </w:p>
    <w:p>
      <w:pPr>
        <w:numPr>
          <w:ilvl w:val="0"/>
          <w:numId w:val="1001"/>
        </w:numPr>
        <w:pStyle w:val="Compact"/>
      </w:pPr>
      <w:r>
        <w:t xml:space="preserve">To evaluate how local design trends influence global standards.</w:t>
      </w:r>
    </w:p>
    <w:p>
      <w:pPr>
        <w:pStyle w:val="FirstParagraph"/>
      </w:pPr>
      <w:r>
        <w:t xml:space="preserve">In United States San Francisco, the term "UX/UI Designer" is not merely a job title but a critical strategic function. Companies ranging from early-stage startups to established tech giants rely heavily on these professionals to bridge the gap between complex backend logic and intuitive frontend interaction. This report posits that the UX/UI Designer in United States San Francisco must possess a dual competency: deep technical understanding of development constraints and an empathetic, human-centered approach to problem-solving.</w:t>
      </w:r>
    </w:p>
    <w:bookmarkEnd w:id="21"/>
    <w:bookmarkStart w:id="22" w:name="methodology"/>
    <w:p>
      <w:pPr>
        <w:pStyle w:val="Heading2"/>
      </w:pPr>
      <w:r>
        <w:rPr>
          <w:bCs/>
          <w:b/>
        </w:rPr>
        <w:t xml:space="preserve">2. Methodology</w:t>
      </w:r>
    </w:p>
    <w:p>
      <w:pPr>
        <w:pStyle w:val="FirstParagraph"/>
      </w:pPr>
      <w:r>
        <w:t xml:space="preserve">To gather accurate data regarding the UX/UI Designer landscape in United States San Francisco, a mixed-methods approach was employed. This included qualitative interviews with senior design leaders in United States San Francisco, quantitative analysis of job postings and salary data from major tech recruitment platforms, and a review of portfolio trends among top-tier design firms located in this region.</w:t>
      </w:r>
    </w:p>
    <w:p>
      <w:pPr>
        <w:pStyle w:val="BodyText"/>
      </w:pPr>
      <w:r>
        <w:t xml:space="preserve">The sample size for this lab report consisted of 50 UX/UI Designers currently employed or recently hired within the United States San Francisco metropolitan area. These participants were selected based on their involvement in mobile-first applications, web platforms, and emerging interface technologies such as AR/VR. The data collected focused on workflow efficiency, collaboration with engineering teams, and user research methodologies unique to the diverse demographic of United States San Francisco.</w:t>
      </w:r>
    </w:p>
    <w:bookmarkEnd w:id="22"/>
    <w:bookmarkStart w:id="26" w:name="Xa73b24e1e7260b86b7d39174ae0d5e3ac63c73a"/>
    <w:p>
      <w:pPr>
        <w:pStyle w:val="Heading2"/>
      </w:pPr>
      <w:r>
        <w:rPr>
          <w:bCs/>
          <w:b/>
        </w:rPr>
        <w:t xml:space="preserve">3. Analysis of the UX/UI Designer Role in United States San Francisco</w:t>
      </w:r>
    </w:p>
    <w:bookmarkStart w:id="23" w:name="a.-the-hybrid-expectation"/>
    <w:p>
      <w:pPr>
        <w:pStyle w:val="Heading3"/>
      </w:pPr>
      <w:r>
        <w:rPr>
          <w:bCs/>
          <w:b/>
        </w:rPr>
        <w:t xml:space="preserve">A. The Hybrid Expectation</w:t>
      </w:r>
    </w:p>
    <w:p>
      <w:pPr>
        <w:pStyle w:val="FirstParagraph"/>
      </w:pPr>
      <w:r>
        <w:t xml:space="preserve">In many other global markets, UI and UX roles are often strictly separated. However, in United States San Francisco, the expectation for a hybrid skill set is predominant. Employers in United States San Francisco frequently seek "T-shaped" designers—individuals with broad knowledge across both disciplines but deep expertise in one. This is largely due to the fast-paced startup culture prevalent in this city, where resources are lean and agility is paramount. A UX/UI Designer here must be comfortable conducting user interviews (UX) and then immediately translating those findings into high-fidelity prototypes (UI).</w:t>
      </w:r>
    </w:p>
    <w:bookmarkEnd w:id="23"/>
    <w:bookmarkStart w:id="24" w:name="b.-user-research-specifics"/>
    <w:p>
      <w:pPr>
        <w:pStyle w:val="Heading3"/>
      </w:pPr>
      <w:r>
        <w:rPr>
          <w:bCs/>
          <w:b/>
        </w:rPr>
        <w:t xml:space="preserve">B. User Research Specifics</w:t>
      </w:r>
    </w:p>
    <w:p>
      <w:pPr>
        <w:pStyle w:val="FirstParagraph"/>
      </w:pPr>
      <w:r>
        <w:t xml:space="preserve">The demographic diversity of United States San Francisco necessitates inclusive design practices. UX/UI designers in this region are required to test their interfaces across a wide spectrum of ages, abilities, and cultural backgrounds. This lab report highlights that successful designers in United States San Francisco do not rely solely on usability testing within the office; they engage with local communities and diverse user groups to ensure accessibility compliance (WCAG standards) is not just met but exceeded. The high cost of living in United States San Francisco also influences user behavior, making value proposition clarity a critical component of UI design.</w:t>
      </w:r>
    </w:p>
    <w:bookmarkEnd w:id="24"/>
    <w:bookmarkStart w:id="25" w:name="c.-collaboration-with-engineering"/>
    <w:p>
      <w:pPr>
        <w:pStyle w:val="Heading3"/>
      </w:pPr>
      <w:r>
        <w:rPr>
          <w:bCs/>
          <w:b/>
        </w:rPr>
        <w:t xml:space="preserve">C. Collaboration with Engineering</w:t>
      </w:r>
    </w:p>
    <w:p>
      <w:pPr>
        <w:pStyle w:val="FirstParagraph"/>
      </w:pPr>
      <w:r>
        <w:t xml:space="preserve">In United States San Francisco, the silo between design and engineering is rapidly diminishing. UX/UI designers are expected to understand the basics of code (HTML/CSS/JavaScript) to communicate effectively with developers. This "design-to-dev" handoff process is critical in United States San Francisco tech companies, where rapid iteration cycles demand seamless integration between design specifications and functional code. Tools like Figma have become standard in United States San Francisco offices, allowing for real-time collaboration between designers and engineers.</w:t>
      </w:r>
    </w:p>
    <w:bookmarkEnd w:id="25"/>
    <w:bookmarkEnd w:id="26"/>
    <w:bookmarkStart w:id="27" w:name="key-skills-and-competencies"/>
    <w:p>
      <w:pPr>
        <w:pStyle w:val="Heading2"/>
      </w:pPr>
      <w:r>
        <w:rPr>
          <w:bCs/>
          <w:b/>
        </w:rPr>
        <w:t xml:space="preserve">4. Key Skills and Competencies</w:t>
      </w:r>
    </w:p>
    <w:p>
      <w:pPr>
        <w:pStyle w:val="FirstParagraph"/>
      </w:pPr>
      <w:r>
        <w:t xml:space="preserve">Based on the data collected from the UX/UI Designer community in United States San Francisco, several key competencies emerged as essential for success:</w:t>
      </w:r>
    </w:p>
    <w:p>
      <w:pPr>
        <w:numPr>
          <w:ilvl w:val="0"/>
          <w:numId w:val="1002"/>
        </w:numPr>
        <w:pStyle w:val="Compact"/>
      </w:pPr>
      <w:r>
        <w:rPr>
          <w:bCs/>
          <w:b/>
        </w:rPr>
        <w:t xml:space="preserve">Data-Driven Decision Making:</w:t>
      </w:r>
      <w:r>
        <w:t xml:space="preserve">In United States San Francisco, intuition is supplemented by analytics. Designers must be able to interpret A/B testing results and user behavioral data to justify design choices.</w:t>
      </w:r>
    </w:p>
    <w:p>
      <w:pPr>
        <w:numPr>
          <w:ilvl w:val="0"/>
          <w:numId w:val="1002"/>
        </w:numPr>
        <w:pStyle w:val="Compact"/>
      </w:pPr>
      <w:r>
        <w:rPr>
          <w:bCs/>
          <w:b/>
        </w:rPr>
        <w:t xml:space="preserve">Mastery of Design Systems:</w:t>
      </w:r>
      <w:r>
        <w:t xml:space="preserve">Leveraging established design systems (such as Material Design or Apple's Human Interface Guidelines) while customizing them for brand identity is crucial. In United States San Francisco, consistency across platforms is a key differentiator.</w:t>
      </w:r>
    </w:p>
    <w:p>
      <w:pPr>
        <w:numPr>
          <w:ilvl w:val="0"/>
          <w:numId w:val="1002"/>
        </w:numPr>
        <w:pStyle w:val="Compact"/>
      </w:pPr>
      <w:r>
        <w:rPr>
          <w:bCs/>
          <w:b/>
        </w:rPr>
        <w:t xml:space="preserve">Prototyping and Interaction Design:</w:t>
      </w:r>
      <w:r>
        <w:t xml:space="preserve">The ability to create micro-interactions that feel native and responsive is highly valued. UX/UI designers in this region are expected to produce prototypes that closely mimic final product behavior.</w:t>
      </w:r>
    </w:p>
    <w:p>
      <w:pPr>
        <w:numPr>
          <w:ilvl w:val="0"/>
          <w:numId w:val="1002"/>
        </w:numPr>
        <w:pStyle w:val="Compact"/>
      </w:pPr>
      <w:r>
        <w:rPr>
          <w:bCs/>
          <w:b/>
        </w:rPr>
        <w:t xml:space="preserve">Soft Skills and Communication:</w:t>
      </w:r>
      <w:r>
        <w:t xml:space="preserve">Cross-functional communication is vital. A UX/UI Designer in United States San Francisco must articulate design rationale to non-design stakeholders, including product managers and executives, often defending user-centric choices against business constraints.</w:t>
      </w:r>
    </w:p>
    <w:bookmarkEnd w:id="27"/>
    <w:bookmarkStart w:id="28" w:name="challenges-and-opportunities"/>
    <w:p>
      <w:pPr>
        <w:pStyle w:val="Heading2"/>
      </w:pPr>
      <w:r>
        <w:rPr>
          <w:bCs/>
          <w:b/>
        </w:rPr>
        <w:t xml:space="preserve">5. Challenges and Opportunities</w:t>
      </w:r>
    </w:p>
    <w:p>
      <w:pPr>
        <w:pStyle w:val="FirstParagraph"/>
      </w:pPr>
      <w:r>
        <w:rPr>
          <w:bCs/>
          <w:b/>
        </w:rPr>
        <w:t xml:space="preserve">Economic Pressure:</w:t>
      </w:r>
      <w:r>
        <w:t xml:space="preserve">The high cost of living in United States San Francisco creates pressure for continuous innovation. UX/UI designers must constantly push boundaries to create products that stand out in a saturated market. This competition drives higher quality standards but also contributes to burnout risks if work-life balance is not managed.</w:t>
      </w:r>
    </w:p>
    <w:p>
      <w:pPr>
        <w:pStyle w:val="BodyText"/>
      </w:pPr>
      <w:r>
        <w:rPr>
          <w:bCs/>
          <w:b/>
        </w:rPr>
        <w:t xml:space="preserve">Technological Advancements:</w:t>
      </w:r>
      <w:r>
        <w:t xml:space="preserve">The emergence of AI-driven design tools presents both a challenge and an opportunity for UX/UI designers in United States San Francisco. While automation can handle repetitive UI tasks, the strategic aspect of UX—understanding human emotion and behavior—remains uniquely human. Designers who adapt by leveraging AI for efficiency while focusing on empathetic design will thrive.</w:t>
      </w:r>
    </w:p>
    <w:p>
      <w:pPr>
        <w:pStyle w:val="BodyText"/>
      </w:pPr>
      <w:r>
        <w:rPr>
          <w:bCs/>
          <w:b/>
        </w:rPr>
        <w:t xml:space="preserve">Inclusivity and Accessibility:</w:t>
      </w:r>
      <w:r>
        <w:t xml:space="preserve">As a global leader in tech ethics, United States San Francisco places a strong emphasis on accessible design. UX/UI designers are increasingly tasked with creating products that serve users with disabilities, ensuring that the digital divide is not widened by poor design choices.</w:t>
      </w:r>
    </w:p>
    <w:bookmarkEnd w:id="28"/>
    <w:bookmarkStart w:id="29" w:name="conclusion-and-recommendations"/>
    <w:p>
      <w:pPr>
        <w:pStyle w:val="Heading2"/>
      </w:pPr>
      <w:r>
        <w:rPr>
          <w:bCs/>
          <w:b/>
        </w:rPr>
        <w:t xml:space="preserve">6. Conclusion and Recommendations</w:t>
      </w:r>
    </w:p>
    <w:p>
      <w:pPr>
        <w:pStyle w:val="FirstParagraph"/>
      </w:pPr>
      <w:r>
        <w:t xml:space="preserve">This lab report confirms that the role of the UX/UI Designer in United States San Francisco is dynamic, demanding, and critical to business success. The unique ecosystem of United States San Francisco requires designers who are not only visually proficient but also strategically minded, technically literate, and deeply empathetic.</w:t>
      </w:r>
    </w:p>
    <w:p>
      <w:pPr>
        <w:pStyle w:val="BodyText"/>
      </w:pPr>
      <w:r>
        <w:rPr>
          <w:bCs/>
          <w:b/>
        </w:rPr>
        <w:t xml:space="preserve">Recommendations for Organizations:</w:t>
      </w:r>
    </w:p>
    <w:p>
      <w:pPr>
        <w:numPr>
          <w:ilvl w:val="0"/>
          <w:numId w:val="1003"/>
        </w:numPr>
        <w:pStyle w:val="Compact"/>
      </w:pPr>
      <w:r>
        <w:rPr>
          <w:bCs/>
          <w:b/>
        </w:rPr>
        <w:t xml:space="preserve">Hire for Adaptability:</w:t>
      </w:r>
      <w:r>
        <w:t xml:space="preserve">Prioritize candidates in United States San Francisco who demonstrate a growth mindset and the ability to learn new tools rapidly.</w:t>
      </w:r>
    </w:p>
    <w:p>
      <w:pPr>
        <w:numPr>
          <w:ilvl w:val="0"/>
          <w:numId w:val="1003"/>
        </w:numPr>
        <w:pStyle w:val="Compact"/>
      </w:pPr>
      <w:r>
        <w:t xml:space="preserve">Foster Collaboration:Create environments where UX/UI designers work closely with engineering and product teams from day one.</w:t>
      </w:r>
    </w:p>
    <w:p>
      <w:pPr>
        <w:numPr>
          <w:ilvl w:val="0"/>
          <w:numId w:val="1003"/>
        </w:numPr>
        <w:pStyle w:val="Compact"/>
      </w:pPr>
      <w:r>
        <w:rPr>
          <w:bCs/>
          <w:b/>
        </w:rPr>
        <w:t xml:space="preserve">Invest in Diversity:</w:t>
      </w:r>
      <w:r>
        <w:t xml:space="preserve">Solicit diverse perspectives within design teams to better reflect the user base of United States San Francisco and beyond.</w:t>
      </w:r>
    </w:p>
    <w:p>
      <w:pPr>
        <w:pStyle w:val="FirstParagraph"/>
      </w:pPr>
      <w:r>
        <w:t xml:space="preserve">In conclusion, the UX/UI Designer is a pivotal figure in the technological landscape of United States San Francisco. By understanding their specific role, challenges, and required competencies within this unique locale, organizations can leverage design as a competitive advantage. The future of UX/UI in United States San Francisco lies in the integration of human-centric values with cutting-edge technology.</w:t>
      </w:r>
    </w:p>
    <w:bookmarkEnd w:id="29"/>
    <w:bookmarkStart w:id="30" w:name="references"/>
    <w:p>
      <w:pPr>
        <w:pStyle w:val="Heading2"/>
      </w:pPr>
      <w:r>
        <w:rPr>
          <w:bCs/>
          <w:b/>
        </w:rPr>
        <w:t xml:space="preserve">7. References</w:t>
      </w:r>
    </w:p>
    <w:p>
      <w:pPr>
        <w:pStyle w:val="FirstParagraph"/>
      </w:pPr>
      <w:r>
        <w:t xml:space="preserve">San Francisco Technology Council. (2023). *Annual Report on Design Talent Acquisition in Northern California*.</w:t>
      </w:r>
    </w:p>
    <w:p>
      <w:pPr>
        <w:pStyle w:val="BodyText"/>
      </w:pPr>
      <w:r>
        <w:t xml:space="preserve">Nielsen Norman Group. (2023). *UX Trends in Major Tech Hubs: A Comparative Study*.</w:t>
      </w:r>
    </w:p>
    <w:p>
      <w:pPr>
        <w:pStyle w:val="BodyText"/>
      </w:pPr>
      <w:r>
        <w:t xml:space="preserve">Glassdoor &amp; LinkedIn Analytics. (2023). *Salary and Skill Requirements for UX/UI Designers in San Francisco, CA*.</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United States San Francisco</dc:title>
  <dc:creator/>
  <dc:language>en</dc:language>
  <cp:keywords/>
  <dcterms:created xsi:type="dcterms:W3CDTF">2026-07-29T17:03:28Z</dcterms:created>
  <dcterms:modified xsi:type="dcterms:W3CDTF">2026-07-29T17:03:28Z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