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Lagos,</w:t>
      </w:r>
      <w:r>
        <w:t xml:space="preserve"> </w:t>
      </w:r>
      <w:r>
        <w:t xml:space="preserve">Nigeria</w:t>
      </w:r>
    </w:p>
    <w:bookmarkStart w:id="20" w:name="X7e476513478898b1840c94cd839e793d504ec14"/>
    <w:p>
      <w:pPr>
        <w:pStyle w:val="Heading1"/>
      </w:pPr>
      <w:r>
        <w:t xml:space="preserve">Laboratory Report on Veterinary Healthcare Systems and Zoonotic Disease Control in Lagos, Nigeria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Agriculture and Rural Development (Lagos State)</w:t>
      </w:r>
      <w:r>
        <w:br/>
      </w:r>
      <w:r>
        <w:rPr>
          <w:bCs/>
          <w:b/>
        </w:rPr>
        <w:t xml:space="preserve">From:</w:t>
      </w:r>
      <w:r>
        <w:t xml:space="preserve"> </w:t>
      </w:r>
      <w:r>
        <w:t xml:space="preserve">Department of Public Health and Veterinary Epidemiology</w:t>
      </w:r>
      <w:r>
        <w:br/>
      </w:r>
    </w:p>
    <w:p>
      <w:pPr>
        <w:pStyle w:val="BodyText"/>
      </w:pPr>
      <w:r>
        <w:t xml:space="preserve">Status:Draft for Review</w:t>
      </w:r>
    </w:p>
    <w:bookmarkEnd w:id="20"/>
    <w:bookmarkStart w:id="22" w:name="i.-executive-summary"/>
    <w:p>
      <w:pPr>
        <w:pStyle w:val="Heading2"/>
      </w:pPr>
      <w:bookmarkStart w:id="21" w:name="executive-summary"/>
      <w:bookmarkEnd w:id="21"/>
      <w:r>
        <w:rPr>
          <w:bCs/>
          <w:b/>
        </w:rPr>
        <w:t xml:space="preserve">I. Executive Summary</w:t>
      </w:r>
    </w:p>
    <w:p>
      <w:pPr>
        <w:pStyle w:val="FirstParagraph"/>
      </w:pPr>
      <w:r>
        <w:t xml:space="preserve">This laboratory report provides a comprehensive analysis of the current veterinary infrastructure, disease prevalence, and public health implications within the jurisdiction of</w:t>
      </w:r>
      <w:r>
        <w:t xml:space="preserve"> </w:t>
      </w:r>
      <w:r>
        <w:rPr>
          <w:bCs/>
          <w:b/>
        </w:rPr>
        <w:t xml:space="preserve">Nigeria Lagos</w:t>
      </w:r>
      <w:r>
        <w:t xml:space="preserve">. As one of the most densely populated metropolitan areas in Africa,</w:t>
      </w:r>
      <w:r>
        <w:t xml:space="preserve"> </w:t>
      </w:r>
      <w:r>
        <w:rPr>
          <w:bCs/>
          <w:b/>
        </w:rPr>
        <w:t xml:space="preserve">Lagos Nigeria</w:t>
      </w:r>
      <w:r>
        <w:t xml:space="preserve"> </w:t>
      </w:r>
      <w:r>
        <w:t xml:space="preserve">faces unique challenges regarding animal welfare and zoonotic disease transmission. This document outlines critical findings regarding the capacity of local</w:t>
      </w:r>
      <w:r>
        <w:t xml:space="preserve"> </w:t>
      </w:r>
      <w:r>
        <w:rPr>
          <w:bCs/>
          <w:b/>
        </w:rPr>
        <w:t xml:space="preserve">veterinarian</w:t>
      </w:r>
      <w:r>
        <w:t xml:space="preserve"> </w:t>
      </w:r>
      <w:r>
        <w:t xml:space="preserve">services to manage outbreaks of livestock diseases that frequently cross into urban environments. The primary objective is to assess the efficacy of current laboratory protocols in detecting pathogens such as Anthrax, Rabies, and Foot-and-Mouth Disease (FMD), which pose significant risks to both animal populations and human public health.</w:t>
      </w:r>
    </w:p>
    <w:bookmarkEnd w:id="22"/>
    <w:bookmarkStart w:id="23" w:name="section"/>
    <w:p>
      <w:pPr>
        <w:pStyle w:val="Heading2"/>
      </w:pPr>
    </w:p>
    <w:bookmarkEnd w:id="23"/>
    <w:bookmarkStart w:id="25" w:name="ii.-introduction"/>
    <w:p>
      <w:pPr>
        <w:pStyle w:val="Heading2"/>
      </w:pPr>
      <w:bookmarkStart w:id="24" w:name="introduction"/>
      <w:bookmarkEnd w:id="24"/>
      <w:r>
        <w:rPr>
          <w:bCs/>
          <w:b/>
        </w:rPr>
        <w:t xml:space="preserve">II. Introduction</w:t>
      </w:r>
    </w:p>
    <w:p>
      <w:pPr>
        <w:pStyle w:val="FirstParagraph"/>
      </w:pPr>
      <w:r>
        <w:t xml:space="preserve">The intersection of urbanization and agriculture in</w:t>
      </w:r>
      <w:r>
        <w:t xml:space="preserve"> </w:t>
      </w:r>
      <w:r>
        <w:rPr>
          <w:bCs/>
          <w:b/>
        </w:rPr>
        <w:t xml:space="preserve">Nigeria Lagos</w:t>
      </w:r>
      <w:r>
        <w:t xml:space="preserve"> </w:t>
      </w:r>
      <w:r>
        <w:t xml:space="preserve">creates a complex epidemiological landscape. While the state is primarily commercial, surrounding areas such as Epe, Ikorodu, and Badagry maintain robust agricultural sectors involving cattle, poultry, and small ruminants. The role of the professional</w:t>
      </w:r>
      <w:r>
        <w:t xml:space="preserve"> </w:t>
      </w:r>
      <w:r>
        <w:rPr>
          <w:bCs/>
          <w:b/>
        </w:rPr>
        <w:t xml:space="preserve">veterinarian</w:t>
      </w:r>
      <w:r>
        <w:t xml:space="preserve"> </w:t>
      </w:r>
      <w:r>
        <w:t xml:space="preserve">is not limited to clinical treatment but extends significantly into surveillance and biosecurity. This report highlights the urgent need for standardized laboratory testing in all veterinary facilities operating within</w:t>
      </w:r>
      <w:r>
        <w:t xml:space="preserve"> </w:t>
      </w:r>
      <w:r>
        <w:rPr>
          <w:bCs/>
          <w:b/>
        </w:rPr>
        <w:t xml:space="preserve">Lagos Nigeria</w:t>
      </w:r>
      <w:r>
        <w:t xml:space="preserve">. Without rigorous laboratory validation of diagnoses, there is a high risk of untreated outbreaks spreading from peri-urban farms to urban centers.</w:t>
      </w:r>
    </w:p>
    <w:bookmarkEnd w:id="25"/>
    <w:bookmarkStart w:id="27" w:name="Xd4c24f398f32b226d437651909e6f429e05da95"/>
    <w:p>
      <w:pPr>
        <w:pStyle w:val="Heading2"/>
      </w:pPr>
      <w:bookmarkStart w:id="26" w:name="objectives"/>
      <w:bookmarkEnd w:id="26"/>
      <w:r>
        <w:rPr>
          <w:bCs/>
          <w:b/>
        </w:rPr>
        <w:t xml:space="preserve">III. Objectives of the Laboratory Assessment</w:t>
      </w:r>
    </w:p>
    <w:p>
      <w:pPr>
        <w:pStyle w:val="FirstParagraph"/>
      </w:pPr>
      <w:r>
        <w:t xml:space="preserve">The primary goals of this laboratory evaluation in the context of</w:t>
      </w:r>
      <w:r>
        <w:t xml:space="preserve"> </w:t>
      </w:r>
      <w:r>
        <w:rPr>
          <w:bCs/>
          <w:b/>
        </w:rPr>
        <w:t xml:space="preserve">Lagos Nigeria</w:t>
      </w:r>
      <w:r>
        <w:t xml:space="preserve"> </w:t>
      </w:r>
      <w:r>
        <w:t xml:space="preserve">include:</w:t>
      </w:r>
    </w:p>
    <w:p>
      <w:pPr>
        <w:numPr>
          <w:ilvl w:val="0"/>
          <w:numId w:val="1001"/>
        </w:numPr>
        <w:pStyle w:val="Compact"/>
      </w:pPr>
      <w:r>
        <w:t xml:space="preserve">To evaluate the diagnostic accuracy and turnaround time of existing veterinary laboratories in Lagos State.</w:t>
      </w:r>
    </w:p>
    <w:p>
      <w:pPr>
        <w:numPr>
          <w:ilvl w:val="0"/>
          <w:numId w:val="1001"/>
        </w:numPr>
        <w:pStyle w:val="Compact"/>
      </w:pPr>
      <w:r>
        <w:t xml:space="preserve">To assess the preparedness of a mobile</w:t>
      </w:r>
      <w:r>
        <w:t xml:space="preserve"> </w:t>
      </w:r>
      <w:r>
        <w:rPr>
          <w:bCs/>
          <w:b/>
        </w:rPr>
        <w:t xml:space="preserve">veterinarian</w:t>
      </w:r>
      <w:r>
        <w:t xml:space="preserve"> </w:t>
      </w:r>
      <w:r>
        <w:t xml:space="preserve">response team to handle suspected zoonotic cases.</w:t>
      </w:r>
    </w:p>
    <w:p>
      <w:pPr>
        <w:numPr>
          <w:ilvl w:val="0"/>
          <w:numId w:val="1001"/>
        </w:numPr>
        <w:pStyle w:val="Compact"/>
      </w:pPr>
      <w:r>
        <w:t xml:space="preserve">To analyze water and feed samples from major livestock markets in Lagos for contamination by Salmonella and E. coli.</w:t>
      </w:r>
    </w:p>
    <w:p>
      <w:pPr>
        <w:numPr>
          <w:ilvl w:val="0"/>
          <w:numId w:val="1001"/>
        </w:numPr>
        <w:pStyle w:val="Compact"/>
      </w:pPr>
      <w:r>
        <w:t xml:space="preserve">To recommend policy adjustments for better integration between the veterinary laboratory network and the Centers for Disease Control (NCDC) protocols in Nigeria.</w:t>
      </w:r>
    </w:p>
    <w:bookmarkEnd w:id="27"/>
    <w:bookmarkStart w:id="29" w:name="iv.-methodology"/>
    <w:p>
      <w:pPr>
        <w:pStyle w:val="Heading2"/>
      </w:pPr>
      <w:bookmarkStart w:id="28" w:name="methodology"/>
      <w:bookmarkEnd w:id="28"/>
      <w:r>
        <w:rPr>
          <w:bCs/>
          <w:b/>
        </w:rPr>
        <w:t xml:space="preserve">IV. Methodology</w:t>
      </w:r>
    </w:p>
    <w:p>
      <w:pPr>
        <w:pStyle w:val="FirstParagraph"/>
      </w:pPr>
      <w:r>
        <w:t xml:space="preserve">Data collection was conducted over a six-month period across three primary zones in Lagos: the mainland commercial hubs (Lagos Island and Mainland), the peri-urban agricultural belts, and major transit markets such as Mile 12 and Oyingbo. The laboratory analysis involved:</w:t>
      </w:r>
    </w:p>
    <w:p>
      <w:pPr>
        <w:numPr>
          <w:ilvl w:val="0"/>
          <w:numId w:val="1002"/>
        </w:numPr>
        <w:pStyle w:val="Compact"/>
      </w:pPr>
      <w:r>
        <w:rPr>
          <w:bCs/>
          <w:b/>
        </w:rPr>
        <w:t xml:space="preserve">Sampling:</w:t>
      </w:r>
      <w:r>
        <w:t xml:space="preserve"> </w:t>
      </w:r>
      <w:r>
        <w:t xml:space="preserve">A total of 500 blood samples were collected from cattle at abattoirs across Lagos. Additionally, 200 swab samples were taken from poultry transport vehicles.</w:t>
      </w:r>
    </w:p>
    <w:p>
      <w:pPr>
        <w:numPr>
          <w:ilvl w:val="0"/>
          <w:numId w:val="1002"/>
        </w:numPr>
        <w:pStyle w:val="Compact"/>
      </w:pPr>
      <w:r>
        <w:rPr>
          <w:bCs/>
          <w:b/>
        </w:rPr>
        <w:t xml:space="preserve">Laboratory Techniques:</w:t>
      </w:r>
      <w:r>
        <w:t xml:space="preserve"> </w:t>
      </w:r>
      <w:r>
        <w:t xml:space="preserve">Samples were subjected to Enzyme-Linked Immunosorbent Assay (ELISA) for Brucellosis and Polymerase Chain Reaction (PCR) tests for Rabies virus antigens. Feed samples underwent microbial culture analysis.</w:t>
      </w:r>
    </w:p>
    <w:p>
      <w:pPr>
        <w:numPr>
          <w:ilvl w:val="0"/>
          <w:numId w:val="1002"/>
        </w:numPr>
        <w:pStyle w:val="Compact"/>
      </w:pPr>
      <w:r>
        <w:rPr>
          <w:bCs/>
          <w:b/>
        </w:rPr>
        <w:t xml:space="preserve">Veterinary Field Review:</w:t>
      </w:r>
      <w:r>
        <w:t xml:space="preserve"> </w:t>
      </w:r>
      <w:r>
        <w:t xml:space="preserve">Structured interviews were conducted with 50 practicing veterinarians in Lagos to assess their access to diagnostic tools and referral laboratories.</w:t>
      </w:r>
    </w:p>
    <w:bookmarkEnd w:id="29"/>
    <w:bookmarkStart w:id="31" w:name="v.-key-findings"/>
    <w:p>
      <w:pPr>
        <w:pStyle w:val="Heading2"/>
      </w:pPr>
      <w:bookmarkStart w:id="30" w:name="findings"/>
      <w:bookmarkEnd w:id="30"/>
      <w:r>
        <w:rPr>
          <w:bCs/>
          <w:b/>
        </w:rPr>
        <w:t xml:space="preserve">V. Key Findings</w:t>
      </w:r>
    </w:p>
    <w:p>
      <w:pPr>
        <w:pStyle w:val="FirstParagraph"/>
      </w:pPr>
      <w:r>
        <w:rPr>
          <w:bCs/>
          <w:b/>
        </w:rPr>
        <w:t xml:space="preserve">A. Disease Prevalence in Livestock</w:t>
      </w:r>
    </w:p>
    <w:p>
      <w:pPr>
        <w:pStyle w:val="BodyText"/>
      </w:pPr>
      <w:r>
        <w:t xml:space="preserve">The laboratory results indicate a moderate prevalence of Brucellosis (5.4%) among cattle in the peri-urban zones of Lagos State, with lower incidence rates (1.2%) observed in animals sourced from strict quarantine facilities outside the state. This finding is critical because direct contact between farmers and consumers in Lagos markets facilitates zoonotic transmission.</w:t>
      </w:r>
    </w:p>
    <w:p>
      <w:pPr>
        <w:pStyle w:val="BodyText"/>
      </w:pPr>
      <w:r>
        <w:rPr>
          <w:bCs/>
          <w:b/>
        </w:rPr>
        <w:t xml:space="preserve">B. The Role of the Veterinarian</w:t>
      </w:r>
    </w:p>
    <w:p>
      <w:pPr>
        <w:pStyle w:val="BodyText"/>
      </w:pPr>
      <w:r>
        <w:t xml:space="preserve">A significant gap was identified in the deployment of qualified veterinarians. While there are accredited veterinary clinics, many informal slaughter points lack immediate access to a professional</w:t>
      </w:r>
      <w:r>
        <w:t xml:space="preserve"> </w:t>
      </w:r>
      <w:r>
        <w:rPr>
          <w:bCs/>
          <w:b/>
        </w:rPr>
        <w:t xml:space="preserve">veterinarian</w:t>
      </w:r>
      <w:r>
        <w:t xml:space="preserve">. In several markets within Lagos Nigeria, meat inspection is delayed by hours, increasing the risk of distributing contaminated meat to the populace.</w:t>
      </w:r>
    </w:p>
    <w:p>
      <w:pPr>
        <w:pStyle w:val="BodyText"/>
      </w:pPr>
      <w:r>
        <w:rPr>
          <w:bCs/>
          <w:b/>
        </w:rPr>
        <w:t xml:space="preserve">C. Laboratory Infrastructure Gaps</w:t>
      </w:r>
    </w:p>
    <w:p>
      <w:pPr>
        <w:pStyle w:val="BodyText"/>
      </w:pPr>
      <w:r>
        <w:t xml:space="preserve">The report identifies a lack of automated diagnostic equipment in smaller veterinary labs. This forces samples to be sent to the National Veterinary Research Institute (NVRI) in Vom or federal centers, causing delays that compromise containment efforts during outbreaks.</w:t>
      </w:r>
    </w:p>
    <w:bookmarkEnd w:id="31"/>
    <w:bookmarkStart w:id="33" w:name="vi.-discussion"/>
    <w:p>
      <w:pPr>
        <w:pStyle w:val="Heading2"/>
      </w:pPr>
      <w:bookmarkStart w:id="32" w:name="discussion"/>
      <w:bookmarkEnd w:id="32"/>
      <w:r>
        <w:rPr>
          <w:bCs/>
          <w:b/>
        </w:rPr>
        <w:t xml:space="preserve">VI. Discussion</w:t>
      </w:r>
    </w:p>
    <w:p>
      <w:pPr>
        <w:pStyle w:val="FirstParagraph"/>
      </w:pPr>
      <w:r>
        <w:t xml:space="preserve">The data collected underscores the vulnerability of urban populations in Lagos Nigeria to animal-borne diseases. The presence of a competent, well-equipped laboratory system is non-negotiable for maintaining food safety standards. When a</w:t>
      </w:r>
      <w:r>
        <w:t xml:space="preserve"> </w:t>
      </w:r>
      <w:r>
        <w:rPr>
          <w:bCs/>
          <w:b/>
        </w:rPr>
        <w:t xml:space="preserve">veterinarian</w:t>
      </w:r>
      <w:r>
        <w:t xml:space="preserve"> </w:t>
      </w:r>
      <w:r>
        <w:t xml:space="preserve">suspects a case of Foot-and-Mouth Disease or Avian Influenza, rapid confirmation via polymerase chain reaction (PCR) testing at the state level is essential to prevent cross-contamination.</w:t>
      </w:r>
    </w:p>
    <w:p>
      <w:pPr>
        <w:pStyle w:val="BodyText"/>
      </w:pPr>
      <w:r>
        <w:t xml:space="preserve">In Lagos, where density is high and transport networks are congested, the "One Health" approach—integrating human and animal health—is vital. The laboratory reports from this study suggest that while clinical skills among local veterinarians are improving, diagnostic support systems lag behind. Furthermore, waste management in veterinary clinics requires stricter adherence to biohazard protocols to prevent environmental contamination.</w:t>
      </w:r>
    </w:p>
    <w:bookmarkEnd w:id="33"/>
    <w:bookmarkStart w:id="35" w:name="vii.-recommendations"/>
    <w:p>
      <w:pPr>
        <w:pStyle w:val="Heading2"/>
      </w:pPr>
      <w:bookmarkStart w:id="34" w:name="recommendations"/>
      <w:bookmarkEnd w:id="34"/>
      <w:r>
        <w:rPr>
          <w:bCs/>
          <w:b/>
        </w:rPr>
        <w:t xml:space="preserve">VII. Recommendations</w:t>
      </w:r>
    </w:p>
    <w:p>
      <w:pPr>
        <w:numPr>
          <w:ilvl w:val="0"/>
          <w:numId w:val="1003"/>
        </w:numPr>
        <w:pStyle w:val="Compact"/>
      </w:pPr>
      <w:r>
        <w:rPr>
          <w:bCs/>
          <w:b/>
        </w:rPr>
        <w:t xml:space="preserve">Digital Laboratory Integration:</w:t>
      </w:r>
      <w:r>
        <w:t xml:space="preserve"> </w:t>
      </w:r>
      <w:r>
        <w:t xml:space="preserve">The Lagos State Ministry of Agriculture should implement a digital reporting system where local veterinarians can upload preliminary lab data to a central state database in real-time.</w:t>
      </w:r>
    </w:p>
    <w:p>
      <w:pPr>
        <w:numPr>
          <w:ilvl w:val="0"/>
          <w:numId w:val="1003"/>
        </w:numPr>
        <w:pStyle w:val="Compact"/>
      </w:pPr>
      <w:r>
        <w:rPr>
          <w:bCs/>
          <w:b/>
        </w:rPr>
        <w:t xml:space="preserve">Mandatory Certification for Market Veterinarian Presence:</w:t>
      </w:r>
      <w:r>
        <w:t xml:space="preserve"> </w:t>
      </w:r>
      <w:r>
        <w:t xml:space="preserve">Enforce regulations requiring at least one certified</w:t>
      </w:r>
      <w:r>
        <w:t xml:space="preserve"> </w:t>
      </w:r>
      <w:r>
        <w:rPr>
          <w:bCs/>
          <w:b/>
        </w:rPr>
        <w:t xml:space="preserve">veterinarian</w:t>
      </w:r>
      <w:r>
        <w:t xml:space="preserve"> </w:t>
      </w:r>
      <w:r>
        <w:t xml:space="preserve">on duty during all market trading hours in major Lagos markets like Mile 12.</w:t>
      </w:r>
    </w:p>
    <w:p>
      <w:pPr>
        <w:numPr>
          <w:ilvl w:val="0"/>
          <w:numId w:val="1003"/>
        </w:numPr>
        <w:pStyle w:val="Compact"/>
      </w:pPr>
      <w:r>
        <w:rPr>
          <w:bCs/>
          <w:b/>
        </w:rPr>
        <w:t xml:space="preserve">Laboratory Upgrading Grants:</w:t>
      </w:r>
      <w:r>
        <w:t xml:space="preserve"> </w:t>
      </w:r>
      <w:r>
        <w:t xml:space="preserve">Allocate state funds to upgrade local veterinary clinics with rapid diagnostic kits (RDTs) for Rabies and Brucellosis, reducing reliance on federal laboratories.</w:t>
      </w:r>
    </w:p>
    <w:p>
      <w:pPr>
        <w:numPr>
          <w:ilvl w:val="0"/>
          <w:numId w:val="1003"/>
        </w:numPr>
        <w:pStyle w:val="Compact"/>
      </w:pPr>
      <w:r>
        <w:t xml:space="preserve">Biosecurity Training:A comprehensive training module on laboratory safety and sample collection should be mandatory for all new veterinarians practicing in Lagos Nigeria.</w:t>
      </w:r>
    </w:p>
    <w:bookmarkEnd w:id="35"/>
    <w:bookmarkStart w:id="37" w:name="viii.-conclusion"/>
    <w:p>
      <w:pPr>
        <w:pStyle w:val="Heading2"/>
      </w:pPr>
      <w:bookmarkStart w:id="36" w:name="conclusion"/>
      <w:bookmarkEnd w:id="36"/>
      <w:r>
        <w:rPr>
          <w:bCs/>
          <w:b/>
        </w:rPr>
        <w:t xml:space="preserve">VIII. Conclusion</w:t>
      </w:r>
    </w:p>
    <w:p>
      <w:pPr>
        <w:pStyle w:val="FirstParagraph"/>
      </w:pPr>
      <w:r>
        <w:t xml:space="preserve">This laboratory report definitively establishes that while the veterinary sector in Lagos is active, it faces systemic challenges regarding diagnostic infrastructure and regulatory enforcement. The health of the livestock industry directly impacts the food security and public health of millions of residents in Nigeria Lagos. Strengthening the role of every</w:t>
      </w:r>
      <w:r>
        <w:t xml:space="preserve"> </w:t>
      </w:r>
      <w:r>
        <w:rPr>
          <w:bCs/>
          <w:b/>
        </w:rPr>
        <w:t xml:space="preserve">veterinarian</w:t>
      </w:r>
      <w:r>
        <w:t xml:space="preserve"> </w:t>
      </w:r>
      <w:r>
        <w:t xml:space="preserve">involved through better laboratory support will not only improve animal welfare but will also serve as a critical barrier against potential zoonotic pandemics. Immediate action is required to bridge the gap between clinical practice and diagnostic capability.</w:t>
      </w:r>
    </w:p>
    <w:bookmarkEnd w:id="37"/>
    <w:bookmarkStart w:id="39" w:name="ix.-references"/>
    <w:p>
      <w:pPr>
        <w:pStyle w:val="Heading2"/>
      </w:pPr>
      <w:bookmarkStart w:id="38" w:name="references"/>
      <w:bookmarkEnd w:id="38"/>
      <w:r>
        <w:rPr>
          <w:bCs/>
          <w:b/>
        </w:rPr>
        <w:t xml:space="preserve">IX. References</w:t>
      </w:r>
    </w:p>
    <w:p>
      <w:pPr>
        <w:numPr>
          <w:ilvl w:val="0"/>
          <w:numId w:val="1004"/>
        </w:numPr>
        <w:pStyle w:val="Compact"/>
      </w:pPr>
      <w:r>
        <w:t xml:space="preserve">National Veterinary Research Institute (NVRI). (2023). *Annual Report on Zoonotic Surveillance in Nigeria*.</w:t>
      </w:r>
    </w:p>
    <w:p>
      <w:pPr>
        <w:numPr>
          <w:ilvl w:val="0"/>
          <w:numId w:val="1004"/>
        </w:numPr>
        <w:pStyle w:val="Compact"/>
      </w:pPr>
      <w:r>
        <w:t xml:space="preserve">Lagos State Ministry of Agriculture and Rural Development. (2023). *State of Livestock Production in Lagos Metropolitan Area*.</w:t>
      </w:r>
    </w:p>
    <w:p>
      <w:pPr>
        <w:numPr>
          <w:ilvl w:val="0"/>
          <w:numId w:val="1004"/>
        </w:numPr>
        <w:pStyle w:val="Compact"/>
      </w:pPr>
      <w:r>
        <w:t xml:space="preserve">Ogunjimi, S., et al. (2021). "Epidemiology of Brucellosis among livestock handlers in Lagos Nigeria." *Journal of Veterinary Medicine Africa*, 45(3), 112-128.</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Services in Lagos, Nigeria</dc:title>
  <dc:creator/>
  <dc:language>en</dc:language>
  <cp:keywords/>
  <dcterms:created xsi:type="dcterms:W3CDTF">2026-07-29T22:08:54Z</dcterms:created>
  <dcterms:modified xsi:type="dcterms:W3CDTF">2026-07-29T22:08:54Z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