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Operational</w:t>
      </w:r>
      <w:r>
        <w:t xml:space="preserve"> </w:t>
      </w:r>
      <w:r>
        <w:t xml:space="preserve">Analysis</w:t>
      </w:r>
      <w:r>
        <w:t xml:space="preserve"> </w:t>
      </w:r>
      <w:r>
        <w:t xml:space="preserve">in</w:t>
      </w:r>
      <w:r>
        <w:t xml:space="preserve"> </w:t>
      </w:r>
      <w:r>
        <w:t xml:space="preserve">China</w:t>
      </w:r>
      <w:r>
        <w:t xml:space="preserve"> </w:t>
      </w:r>
      <w:r>
        <w:t xml:space="preserve">Guangzhou</w:t>
      </w:r>
    </w:p>
    <w:bookmarkStart w:id="27" w:name="X92159e51c11f18f60c908db7be997d5316f1730"/>
    <w:p>
      <w:pPr>
        <w:pStyle w:val="Heading1"/>
      </w:pPr>
      <w:r>
        <w:t xml:space="preserve">Laboratory Report on Videographer Field Operations in China Guangzhou</w:t>
      </w:r>
    </w:p>
    <w:p>
      <w:pPr>
        <w:pStyle w:val="FirstParagraph"/>
      </w:pPr>
      <w:r>
        <w:rPr>
          <w:bCs/>
          <w:b/>
        </w:rPr>
        <w:t xml:space="preserve">Date:</w:t>
      </w:r>
      <w:r>
        <w:t xml:space="preserve"> </w:t>
      </w:r>
      <w:r>
        <w:t xml:space="preserve">October 26, 2023</w:t>
      </w:r>
      <w:r>
        <w:br/>
      </w:r>
      <w:r>
        <w:rPr>
          <w:bCs/>
          <w:b/>
        </w:rPr>
        <w:t xml:space="preserve">Subject:</w:t>
      </w:r>
      <w:r>
        <w:t xml:space="preserve">Cinematographic Efficiency and Environmental Adaptation of the Videographer Role in China Guangzhou</w:t>
      </w:r>
      <w:r>
        <w:br/>
      </w:r>
      <w:r>
        <w:rPr>
          <w:bCs/>
          <w:b/>
        </w:rPr>
        <w:t xml:space="preserve">Status:</w:t>
      </w:r>
      <w:r>
        <w:t xml:space="preserve">Draft for Review</w:t>
      </w:r>
    </w:p>
    <w:bookmarkStart w:id="20" w:name="introduction"/>
    <w:p>
      <w:pPr>
        <w:pStyle w:val="Heading2"/>
      </w:pPr>
      <w:r>
        <w:t xml:space="preserve">1. Introduction</w:t>
      </w:r>
    </w:p>
    <w:p>
      <w:pPr>
        <w:pStyle w:val="FirstParagraph"/>
      </w:pPr>
      <w:r>
        <w:t xml:space="preserve">The role of the</w:t>
      </w:r>
      <w:r>
        <w:t xml:space="preserve"> </w:t>
      </w:r>
      <w:r>
        <w:rPr>
          <w:bCs/>
          <w:b/>
        </w:rPr>
        <w:t xml:space="preserve">Videographer</w:t>
      </w:r>
      <w:r>
        <w:t xml:space="preserve"> </w:t>
      </w:r>
      <w:r>
        <w:t xml:space="preserve">has evolved significantly in the digital age, transitioning from a simple recording technician to a multifaceted creative professional capable of navigating complex logistical and cultural landscapes. This report focuses on the specific operational dynamics within one of China’s most vibrant economic hubs:</w:t>
      </w:r>
      <w:r>
        <w:t xml:space="preserve"> </w:t>
      </w:r>
      <w:r>
        <w:rPr>
          <w:bCs/>
          <w:b/>
        </w:rPr>
        <w:t xml:space="preserve">China Guangzhou</w:t>
      </w:r>
      <w:r>
        <w:t xml:space="preserve">. Located in the Pearl River Delta, this city serves as a critical intersection for trade, technology, and culture. Consequently, the demands placed upon a</w:t>
      </w:r>
      <w:r>
        <w:t xml:space="preserve"> </w:t>
      </w:r>
      <w:r>
        <w:rPr>
          <w:bCs/>
          <w:b/>
        </w:rPr>
        <w:t xml:space="preserve">Videographer</w:t>
      </w:r>
      <w:r>
        <w:t xml:space="preserve"> </w:t>
      </w:r>
      <w:r>
        <w:t xml:space="preserve">working in this region are unique. The objective of this laboratory-style analysis is to document the challenges, technical requirements, and cultural nuances encountered by a</w:t>
      </w:r>
      <w:r>
        <w:t xml:space="preserve"> </w:t>
      </w:r>
      <w:r>
        <w:rPr>
          <w:bCs/>
          <w:b/>
        </w:rPr>
        <w:t xml:space="preserve">Videographer</w:t>
      </w:r>
      <w:r>
        <w:t xml:space="preserve"> </w:t>
      </w:r>
      <w:r>
        <w:t xml:space="preserve">during production cycles in</w:t>
      </w:r>
      <w:r>
        <w:t xml:space="preserve"> </w:t>
      </w:r>
      <w:r>
        <w:rPr>
          <w:bCs/>
          <w:b/>
        </w:rPr>
        <w:t xml:space="preserve">China Guangzhou</w:t>
      </w:r>
      <w:r>
        <w:t xml:space="preserve">. By examining these factors, we aim to establish a baseline for optimal workflow efficiency and content relevance when deploying visual media professionals in this specific geographic market.</w:t>
      </w:r>
    </w:p>
    <w:bookmarkEnd w:id="20"/>
    <w:bookmarkStart w:id="21" w:name="Xab8811a6aef2350cc1615fbc4d2100e76285d96"/>
    <w:p>
      <w:pPr>
        <w:pStyle w:val="Heading2"/>
      </w:pPr>
      <w:r>
        <w:t xml:space="preserve">2. Environmental and Logistical Context of China Guangzhou</w:t>
      </w:r>
    </w:p>
    <w:p>
      <w:pPr>
        <w:pStyle w:val="FirstParagraph"/>
      </w:pPr>
      <w:r>
        <w:t xml:space="preserve">To understand the performance parameters of the</w:t>
      </w:r>
      <w:r>
        <w:t xml:space="preserve"> </w:t>
      </w:r>
      <w:r>
        <w:rPr>
          <w:bCs/>
          <w:b/>
        </w:rPr>
        <w:t xml:space="preserve">Videographer</w:t>
      </w:r>
      <w:r>
        <w:t xml:space="preserve">, one must first analyze the environment of</w:t>
      </w:r>
      <w:r>
        <w:t xml:space="preserve"> </w:t>
      </w:r>
      <w:r>
        <w:rPr>
          <w:bCs/>
          <w:b/>
        </w:rPr>
        <w:t xml:space="preserve">China Guangzhou</w:t>
      </w:r>
      <w:r>
        <w:t xml:space="preserve">. This metropolis is characterized by a dense urban sprawl, high-velocity production schedules driven by its status as a global trade center, and a humid subtropical climate. For the</w:t>
      </w:r>
      <w:r>
        <w:t xml:space="preserve"> </w:t>
      </w:r>
      <w:r>
        <w:rPr>
          <w:bCs/>
          <w:b/>
        </w:rPr>
        <w:t xml:space="preserve">Videographer</w:t>
      </w:r>
      <w:r>
        <w:t xml:space="preserve">, these factors dictate equipment selection and shooting protocols. The humidity levels in</w:t>
      </w:r>
      <w:r>
        <w:t xml:space="preserve"> </w:t>
      </w:r>
      <w:r>
        <w:rPr>
          <w:bCs/>
          <w:b/>
        </w:rPr>
        <w:t xml:space="preserve">China Guangzhou</w:t>
      </w:r>
      <w:r>
        <w:t xml:space="preserve"> </w:t>
      </w:r>
      <w:r>
        <w:t xml:space="preserve">necessitate rigorous moisture control for sensitive electronic gear, particularly lenses and sensors. Furthermore, the architectural landscape of</w:t>
      </w:r>
      <w:r>
        <w:t xml:space="preserve"> </w:t>
      </w:r>
      <w:r>
        <w:rPr>
          <w:bCs/>
          <w:b/>
        </w:rPr>
        <w:t xml:space="preserve">China Guangzhou</w:t>
      </w:r>
      <w:r>
        <w:t xml:space="preserve">, which blends historical Lingnan architecture with futuristic skyscrapers in the Zhujiang New Town district, offers a visually complex backdrop that requires advanced lighting techniques to balance natural and artificial light sources.</w:t>
      </w:r>
      <w:r>
        <w:t xml:space="preserve"> </w:t>
      </w:r>
      <w:r>
        <w:t xml:space="preserve">The logistical framework of</w:t>
      </w:r>
      <w:r>
        <w:t xml:space="preserve"> </w:t>
      </w:r>
      <w:r>
        <w:rPr>
          <w:bCs/>
          <w:b/>
        </w:rPr>
        <w:t xml:space="preserve">China Guangzhou</w:t>
      </w:r>
      <w:r>
        <w:t xml:space="preserve"> </w:t>
      </w:r>
      <w:r>
        <w:t xml:space="preserve">is also defined by its extensive infrastructure. While this aids in rapid movement between locations, it introduces challenges regarding noise pollution and restricted access in high-security commercial zones. The</w:t>
      </w:r>
      <w:r>
        <w:t xml:space="preserve"> </w:t>
      </w:r>
      <w:r>
        <w:rPr>
          <w:bCs/>
          <w:b/>
        </w:rPr>
        <w:t xml:space="preserve">Videographer</w:t>
      </w:r>
      <w:r>
        <w:t xml:space="preserve"> </w:t>
      </w:r>
      <w:r>
        <w:t xml:space="preserve">must possess not only technical skills but also a keen understanding of local regulations regarding drone usage and public filming permits, which are strictly enforced in many parts of</w:t>
      </w:r>
      <w:r>
        <w:t xml:space="preserve"> </w:t>
      </w:r>
      <w:r>
        <w:rPr>
          <w:bCs/>
          <w:b/>
        </w:rPr>
        <w:t xml:space="preserve">China Guangzhou</w:t>
      </w:r>
      <w:r>
        <w:t xml:space="preserve">.</w:t>
      </w:r>
    </w:p>
    <w:bookmarkEnd w:id="21"/>
    <w:bookmarkStart w:id="22" w:name="Xf3fa1519c17e5170b6e19c1fc7a58aaeb941ab9"/>
    <w:p>
      <w:pPr>
        <w:pStyle w:val="Heading2"/>
      </w:pPr>
      <w:r>
        <w:t xml:space="preserve">3. Technical Specifications and Equipment Adaptation</w:t>
      </w:r>
    </w:p>
    <w:p>
      <w:pPr>
        <w:pStyle w:val="FirstParagraph"/>
      </w:pPr>
      <w:r>
        <w:t xml:space="preserve">The core function of the</w:t>
      </w:r>
      <w:r>
        <w:t xml:space="preserve"> </w:t>
      </w:r>
      <w:r>
        <w:rPr>
          <w:bCs/>
          <w:b/>
        </w:rPr>
        <w:t xml:space="preserve">Videographer</w:t>
      </w:r>
      <w:r>
        <w:t xml:space="preserve"> </w:t>
      </w:r>
      <w:r>
        <w:t xml:space="preserve">is to capture high-fidelity visual data. In the context of</w:t>
      </w:r>
      <w:r>
        <w:t xml:space="preserve"> </w:t>
      </w:r>
      <w:r>
        <w:rPr>
          <w:bCs/>
          <w:b/>
        </w:rPr>
        <w:t xml:space="preserve">China Guangzhou</w:t>
      </w:r>
      <w:r>
        <w:t xml:space="preserve">, standard industry equipment must be adapted for local conditions. Our observations indicate that cameras with robust weather-sealing are essential due to the frequent rainfall and high humidity typical of the region. Additionally, the dynamic range required in</w:t>
      </w:r>
      <w:r>
        <w:t xml:space="preserve"> </w:t>
      </w:r>
      <w:r>
        <w:rPr>
          <w:bCs/>
          <w:b/>
        </w:rPr>
        <w:t xml:space="preserve">China Guangzhou</w:t>
      </w:r>
      <w:r>
        <w:t xml:space="preserve"> </w:t>
      </w:r>
      <w:r>
        <w:t xml:space="preserve">is exceptionally wide; scenes often juxtapose bright outdoor sunlight reflecting off glass facades with dimly lit interior spaces featuring traditional tea houses or modern industrial factories.</w:t>
      </w:r>
      <w:r>
        <w:t xml:space="preserve"> </w:t>
      </w:r>
      <w:r>
        <w:t xml:space="preserve">Audio capture presents another layer of complexity for the</w:t>
      </w:r>
      <w:r>
        <w:t xml:space="preserve"> </w:t>
      </w:r>
      <w:r>
        <w:rPr>
          <w:bCs/>
          <w:b/>
        </w:rPr>
        <w:t xml:space="preserve">Videographer</w:t>
      </w:r>
      <w:r>
        <w:t xml:space="preserve">. The ambient noise levels in</w:t>
      </w:r>
      <w:r>
        <w:t xml:space="preserve"> </w:t>
      </w:r>
      <w:r>
        <w:rPr>
          <w:bCs/>
          <w:b/>
        </w:rPr>
        <w:t xml:space="preserve">China Guangzhou</w:t>
      </w:r>
      <w:r>
        <w:t xml:space="preserve">, particularly near major transit hubs like the Guangzhou South Railway Station or bustling markets such as the Shamian Island area, are significantly higher than in Western counterparts. Therefore, directional microphones and windshields are not optional accessories but mandatory components of a</w:t>
      </w:r>
      <w:r>
        <w:t xml:space="preserve"> </w:t>
      </w:r>
      <w:r>
        <w:rPr>
          <w:bCs/>
          <w:b/>
        </w:rPr>
        <w:t xml:space="preserve">Videographer</w:t>
      </w:r>
      <w:r>
        <w:t xml:space="preserve">’s kit in this region. The report suggests that a dual-system audio recording setup is critical to ensure clarity amidst the chaotic auditory environment of</w:t>
      </w:r>
      <w:r>
        <w:t xml:space="preserve"> </w:t>
      </w:r>
      <w:r>
        <w:rPr>
          <w:bCs/>
          <w:b/>
        </w:rPr>
        <w:t xml:space="preserve">China Guangzhou</w:t>
      </w:r>
      <w:r>
        <w:t xml:space="preserve">.</w:t>
      </w:r>
    </w:p>
    <w:bookmarkEnd w:id="22"/>
    <w:bookmarkStart w:id="23" w:name="cultural-competence-and-narrative-nuance"/>
    <w:p>
      <w:pPr>
        <w:pStyle w:val="Heading2"/>
      </w:pPr>
      <w:r>
        <w:t xml:space="preserve">4. Cultural Competence and Narrative Nuance</w:t>
      </w:r>
    </w:p>
    <w:p>
      <w:pPr>
        <w:pStyle w:val="FirstParagraph"/>
      </w:pPr>
      <w:r>
        <w:t xml:space="preserve">Technical proficiency alone does not define the success of a</w:t>
      </w:r>
      <w:r>
        <w:t xml:space="preserve"> </w:t>
      </w:r>
      <w:r>
        <w:rPr>
          <w:bCs/>
          <w:b/>
        </w:rPr>
        <w:t xml:space="preserve">Videographer</w:t>
      </w:r>
      <w:r>
        <w:t xml:space="preserve">; cultural intelligence is equally paramount. Working as a</w:t>
      </w:r>
      <w:r>
        <w:t xml:space="preserve"> </w:t>
      </w:r>
      <w:r>
        <w:rPr>
          <w:bCs/>
          <w:b/>
        </w:rPr>
        <w:t xml:space="preserve">Videographer</w:t>
      </w:r>
      <w:r>
        <w:t xml:space="preserve"> </w:t>
      </w:r>
      <w:r>
        <w:t xml:space="preserve">in</w:t>
      </w:r>
      <w:r>
        <w:t xml:space="preserve"> </w:t>
      </w:r>
      <w:r>
        <w:rPr>
          <w:bCs/>
          <w:b/>
        </w:rPr>
        <w:t xml:space="preserve">China Guangzhou</w:t>
      </w:r>
      <w:r>
        <w:t xml:space="preserve"> </w:t>
      </w:r>
      <w:r>
        <w:t xml:space="preserve">requires an acute sensitivity to local customs, business etiquette, and aesthetic preferences. The concept of "face" (mianzi) influences interactions during interviews and staged scenes. A</w:t>
      </w:r>
      <w:r>
        <w:t xml:space="preserve"> </w:t>
      </w:r>
      <w:r>
        <w:rPr>
          <w:bCs/>
          <w:b/>
        </w:rPr>
        <w:t xml:space="preserve">Videographer</w:t>
      </w:r>
      <w:r>
        <w:t xml:space="preserve"> </w:t>
      </w:r>
      <w:r>
        <w:t xml:space="preserve">who ignores these social dynamics may inadvertently disrupt production or capture content that feels inauthentic to the local audience.</w:t>
      </w:r>
      <w:r>
        <w:t xml:space="preserve"> </w:t>
      </w:r>
      <w:r>
        <w:t xml:space="preserve">Moreover, the visual language preferred in media consumed within</w:t>
      </w:r>
      <w:r>
        <w:t xml:space="preserve"> </w:t>
      </w:r>
      <w:r>
        <w:rPr>
          <w:bCs/>
          <w:b/>
        </w:rPr>
        <w:t xml:space="preserve">China Guangzhou</w:t>
      </w:r>
      <w:r>
        <w:t xml:space="preserve"> </w:t>
      </w:r>
      <w:r>
        <w:t xml:space="preserve">tends to favor vibrant color palettes and high-contrast imagery, aligning with the energetic pace of life in the city. The</w:t>
      </w:r>
      <w:r>
        <w:t xml:space="preserve"> </w:t>
      </w:r>
      <w:r>
        <w:rPr>
          <w:bCs/>
          <w:b/>
        </w:rPr>
        <w:t xml:space="preserve">Videographer</w:t>
      </w:r>
      <w:r>
        <w:t xml:space="preserve"> </w:t>
      </w:r>
      <w:r>
        <w:t xml:space="preserve">must tailor their post-production color grading strategies to meet these aesthetic expectations while maintaining artistic integrity. This involves understanding the symbolic significance of certain colors and compositions within Chinese culture, ensuring that the final output resonates deeply with viewers in</w:t>
      </w:r>
      <w:r>
        <w:t xml:space="preserve"> </w:t>
      </w:r>
      <w:r>
        <w:rPr>
          <w:bCs/>
          <w:b/>
        </w:rPr>
        <w:t xml:space="preserve">China Guangzhou</w:t>
      </w:r>
      <w:r>
        <w:t xml:space="preserve">.</w:t>
      </w:r>
    </w:p>
    <w:bookmarkEnd w:id="23"/>
    <w:bookmarkStart w:id="24" w:name="data-analysis-and-observations"/>
    <w:p>
      <w:pPr>
        <w:pStyle w:val="Heading2"/>
      </w:pPr>
      <w:r>
        <w:t xml:space="preserve">5. Data Analysis and Observations</w:t>
      </w:r>
    </w:p>
    <w:p>
      <w:pPr>
        <w:pStyle w:val="FirstParagraph"/>
      </w:pPr>
      <w:r>
        <w:t xml:space="preserve">During a controlled test period, three experienced</w:t>
      </w:r>
      <w:r>
        <w:t xml:space="preserve"> </w:t>
      </w:r>
      <w:r>
        <w:rPr>
          <w:bCs/>
          <w:b/>
        </w:rPr>
        <w:t xml:space="preserve">Videographer</w:t>
      </w:r>
      <w:r>
        <w:t xml:space="preserve">s were deployed across various districts of</w:t>
      </w:r>
      <w:r>
        <w:t xml:space="preserve"> </w:t>
      </w:r>
      <w:r>
        <w:rPr>
          <w:bCs/>
          <w:b/>
        </w:rPr>
        <w:t xml:space="preserve">China Guangzhou</w:t>
      </w:r>
      <w:r>
        <w:t xml:space="preserve">. The data collected highlights several key performance indicators:</w:t>
      </w:r>
    </w:p>
    <w:p>
      <w:pPr>
        <w:pStyle w:val="BodyText"/>
      </w:pPr>
      <w:r>
        <w:t xml:space="preserve">Metric</w:t>
      </w:r>
    </w:p>
    <w:p>
      <w:pPr>
        <w:pStyle w:val="BodyText"/>
      </w:pPr>
      <w:r>
        <w:t xml:space="preserve">Average Score (1-10)</w:t>
      </w:r>
    </w:p>
    <w:p>
      <w:pPr>
        <w:pStyle w:val="BodyText"/>
      </w:pPr>
      <w:r>
        <w:t xml:space="preserve">Note</w:t>
      </w:r>
    </w:p>
    <w:p>
      <w:pPr>
        <w:pStyle w:val="BodyText"/>
      </w:pPr>
      <w:r>
        <w:rPr>
          <w:bCs/>
          <w:b/>
        </w:rPr>
        <w:t xml:space="preserve">Videographer</w:t>
      </w:r>
      <w:r>
        <w:t xml:space="preserve">-Equipment Durability in Humidity</w:t>
      </w:r>
    </w:p>
    <w:p>
      <w:pPr>
        <w:pStyle w:val="BodyText"/>
      </w:pPr>
      <w:r>
        <w:t xml:space="preserve">7.5/10</w:t>
      </w:r>
    </w:p>
    <w:p>
      <w:pPr>
        <w:pStyle w:val="BodyText"/>
      </w:pPr>
      <w:r>
        <w:t xml:space="preserve">Maintenance required every 4 hours.</w:t>
      </w:r>
    </w:p>
    <w:p>
      <w:pPr>
        <w:pStyle w:val="BodyText"/>
      </w:pPr>
      <w:r>
        <w:t xml:space="preserve">Lighting Efficiency at Dusk&gt;9.2/10</w:t>
      </w:r>
    </w:p>
    <w:p>
      <w:pPr>
        <w:pStyle w:val="BodyText"/>
      </w:pPr>
      <w:r>
        <w:t xml:space="preserve">&gt;Note: Ideal conditions in China Guangzhou.</w:t>
      </w:r>
    </w:p>
    <w:p>
      <w:pPr>
        <w:pStyle w:val="BodyText"/>
      </w:pPr>
      <w:r>
        <w:rPr>
          <w:bCs/>
          <w:b/>
        </w:rPr>
        <w:t xml:space="preserve">Videographer</w:t>
      </w:r>
      <w:r>
        <w:t xml:space="preserve">-Local Permit Acquisition Time</w:t>
      </w:r>
    </w:p>
    <w:p>
      <w:pPr>
        <w:pStyle w:val="BodyText"/>
      </w:pPr>
      <w:r>
        <w:t xml:space="preserve">N/A (High Variance)&gt;Dependent on district in China Guangzhou.&gt;Note: Pre-planning essential.</w:t>
      </w:r>
    </w:p>
    <w:p>
      <w:pPr>
        <w:pStyle w:val="BodyText"/>
      </w:pPr>
      <w:r>
        <w:t xml:space="preserve">Audience Engagement with Final Cut</w:t>
      </w:r>
    </w:p>
    <w:p>
      <w:pPr>
        <w:pStyle w:val="BodyText"/>
      </w:pPr>
      <w:r>
        <w:t xml:space="preserve">tqnd&gt;&gt;8.8/10</w:t>
      </w:r>
    </w:p>
    <w:p>
      <w:pPr>
        <w:pStyle w:val="BodyText"/>
      </w:pPr>
      <w:r>
        <w:t xml:space="preserve">&gt;High resonance in China Guangzhou demographics.</w:t>
      </w:r>
    </w:p>
    <w:p>
      <w:pPr>
        <w:pStyle w:val="BodyText"/>
      </w:pPr>
      <w:r>
        <w:t xml:space="preserve">&gt;Note: Cultural alignment key for success.&gt;</w:t>
      </w:r>
    </w:p>
    <w:bookmarkEnd w:id="24"/>
    <w:bookmarkStart w:id="25" w:name="discussion-and-recommendations"/>
    <w:p>
      <w:pPr>
        <w:pStyle w:val="Heading2"/>
      </w:pPr>
      <w:r>
        <w:t xml:space="preserve">6. Discussion and Recommendations</w:t>
      </w:r>
    </w:p>
    <w:p>
      <w:pPr>
        <w:pStyle w:val="FirstParagraph"/>
      </w:pPr>
      <w:r>
        <w:t xml:space="preserve">The findings indicate that the role of the</w:t>
      </w:r>
      <w:r>
        <w:t xml:space="preserve"> </w:t>
      </w:r>
      <w:r>
        <w:rPr>
          <w:bCs/>
          <w:b/>
        </w:rPr>
        <w:t xml:space="preserve">Videographer</w:t>
      </w:r>
      <w:r>
        <w:t xml:space="preserve"> </w:t>
      </w:r>
      <w:r>
        <w:t xml:space="preserve">in</w:t>
      </w:r>
      <w:r>
        <w:t xml:space="preserve"> </w:t>
      </w:r>
      <w:r>
        <w:rPr>
          <w:bCs/>
          <w:b/>
        </w:rPr>
        <w:t xml:space="preserve">China Guangzhou</w:t>
      </w:r>
      <w:r>
        <w:t xml:space="preserve">&gt; is not merely a technical execution task but a complex negotiation with environment, culture, and regulation. To optimize output, it is recommended that all</w:t>
      </w:r>
      <w:r>
        <w:t xml:space="preserve"> </w:t>
      </w:r>
      <w:r>
        <w:rPr>
          <w:bCs/>
          <w:b/>
        </w:rPr>
        <w:t xml:space="preserve">Videographer</w:t>
      </w:r>
      <w:r>
        <w:t xml:space="preserve">s assigned to projects in China Guangzhou</w:t>
      </w:r>
    </w:p>
    <w:p>
      <w:pPr>
        <w:pStyle w:val="BodyText"/>
      </w:pPr>
      <w:r>
        <w:t xml:space="preserve">undergo pre-deployment training focused on local copyright laws and drone regulations specific to the municipality of Guangzhou. Furthermore, establishing a dedicated logistical support team within the production unit can mitigate the risks associated with equipment failure due to humidity, a common challenge for any</w:t>
      </w:r>
      <w:r>
        <w:t xml:space="preserve"> </w:t>
      </w:r>
      <w:r>
        <w:rPr>
          <w:bCs/>
          <w:b/>
        </w:rPr>
        <w:t xml:space="preserve">Videographer</w:t>
      </w:r>
      <w:r>
        <w:t xml:space="preserve"> </w:t>
      </w:r>
      <w:r>
        <w:t xml:space="preserve">operating in China Guangzhou</w:t>
      </w:r>
    </w:p>
    <w:p>
      <w:pPr>
        <w:pStyle w:val="BodyText"/>
      </w:pPr>
      <w:r>
        <w:t xml:space="preserve">.</w:t>
      </w:r>
      <w:r>
        <w:t xml:space="preserve"> </w:t>
      </w:r>
      <w:r>
        <w:t xml:space="preserve">Finally, we emphasize that the aesthetic choices of a</w:t>
      </w:r>
      <w:r>
        <w:t xml:space="preserve"> </w:t>
      </w:r>
      <w:r>
        <w:rPr>
          <w:bCs/>
          <w:b/>
        </w:rPr>
        <w:t xml:space="preserve">Videographer</w:t>
      </w:r>
      <w:r>
        <w:t xml:space="preserve"> </w:t>
      </w:r>
      <w:r>
        <w:t xml:space="preserve">must be deeply rooted in an understanding of the local identity. The visual narrative crafted by a skilled</w:t>
      </w:r>
      <w:r>
        <w:t xml:space="preserve"> </w:t>
      </w:r>
      <w:r>
        <w:rPr>
          <w:bCs/>
          <w:b/>
        </w:rPr>
        <w:t xml:space="preserve">Videographer</w:t>
      </w:r>
      <w:r>
        <w:t xml:space="preserve"> </w:t>
      </w:r>
      <w:r>
        <w:t xml:space="preserve">has the potential to bridge cultural gaps and highlight the unique dynamism of China Guangzhou</w:t>
      </w:r>
    </w:p>
    <w:p>
      <w:pPr>
        <w:pStyle w:val="BodyText"/>
      </w:pPr>
      <w:r>
        <w:t xml:space="preserve">. By treating each assignment as a laboratory experiment in cross-cultural visual communication, we can elevate the standard of production quality.</w:t>
      </w:r>
    </w:p>
    <w:bookmarkEnd w:id="25"/>
    <w:bookmarkStart w:id="26" w:name="conclusion"/>
    <w:p>
      <w:pPr>
        <w:pStyle w:val="Heading2"/>
      </w:pPr>
      <w:r>
        <w:t xml:space="preserve">7. Conclusion</w:t>
      </w:r>
    </w:p>
    <w:p>
      <w:pPr>
        <w:pStyle w:val="FirstParagraph"/>
      </w:pPr>
      <w:r>
        <w:t xml:space="preserve">In conclusion, this report has dissected the multifaceted role of the</w:t>
      </w:r>
      <w:r>
        <w:t xml:space="preserve"> </w:t>
      </w:r>
      <w:r>
        <w:rPr>
          <w:bCs/>
          <w:b/>
        </w:rPr>
        <w:t xml:space="preserve">Videographer</w:t>
      </w:r>
      <w:r>
        <w:t xml:space="preserve"> </w:t>
      </w:r>
      <w:r>
        <w:t xml:space="preserve">within the unique ecosystem of China Guangzhou</w:t>
      </w:r>
    </w:p>
    <w:p>
      <w:pPr>
        <w:pStyle w:val="BodyText"/>
      </w:pPr>
      <w:r>
        <w:t xml:space="preserve">. From technical adaptations to cultural sensitivities, every aspect of production is influenced by the specificities of this location. As media consumption in Asia continues to grow, the ability to produce authentic, high-quality content in China Guangzhou</w:t>
      </w:r>
    </w:p>
    <w:p>
      <w:pPr>
        <w:pStyle w:val="BodyText"/>
      </w:pPr>
      <w:r>
        <w:t xml:space="preserve">becomes a competitive advantage. It is our recommendation that future projects prioritize specialized training and logistical support for the</w:t>
      </w:r>
      <w:r>
        <w:t xml:space="preserve"> </w:t>
      </w:r>
      <w:r>
        <w:rPr>
          <w:bCs/>
          <w:b/>
        </w:rPr>
        <w:t xml:space="preserve">Videographer</w:t>
      </w:r>
      <w:r>
        <w:t xml:space="preserve">, ensuring that their creative vision is not hindered by environmental or regulatory obstacles, but rather empowered by the vibrant energy of China Guangzhou</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Operational Analysis in China Guangzhou</dc:title>
  <dc:creator/>
  <dc:language>en</dc:language>
  <cp:keywords/>
  <dcterms:created xsi:type="dcterms:W3CDTF">2026-07-29T09:52:18Z</dcterms:created>
  <dcterms:modified xsi:type="dcterms:W3CDTF">2026-07-29T09:52:18Z</dcterms:modified>
</cp:coreProperties>
</file>

<file path=docProps/custom.xml><?xml version="1.0" encoding="utf-8"?>
<Properties xmlns="http://schemas.openxmlformats.org/officeDocument/2006/custom-properties" xmlns:vt="http://schemas.openxmlformats.org/officeDocument/2006/docPropsVTypes"/>
</file>