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Assessment</w:t>
      </w:r>
      <w:r>
        <w:t xml:space="preserve"> </w:t>
      </w:r>
      <w:r>
        <w:t xml:space="preserve">-</w:t>
      </w:r>
      <w:r>
        <w:t xml:space="preserve"> </w:t>
      </w:r>
      <w:r>
        <w:t xml:space="preserve">DR</w:t>
      </w:r>
      <w:r>
        <w:t xml:space="preserve"> </w:t>
      </w:r>
      <w:r>
        <w:t xml:space="preserve">Congo</w:t>
      </w:r>
      <w:r>
        <w:t xml:space="preserve"> </w:t>
      </w:r>
      <w:r>
        <w:t xml:space="preserve">Kinshasa</w:t>
      </w:r>
    </w:p>
    <w:bookmarkStart w:id="20" w:name="X905eb7b5fdfd0830a4badd277f97dc951dda42d"/>
    <w:p>
      <w:pPr>
        <w:pStyle w:val="Heading1"/>
      </w:pPr>
      <w:r>
        <w:t xml:space="preserve">Laboratory Report: Technical and Operational Assessment of Videographer Equipment in DR Congo Kinshasa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Kinshasa, Democratic Republic of Congo (DRC)</w:t>
      </w:r>
      <w:r>
        <w:br/>
      </w:r>
      <w:r>
        <w:rPr>
          <w:bCs/>
          <w:b/>
        </w:rPr>
        <w:t xml:space="preserve">Purpose:</w:t>
      </w:r>
      <w:r>
        <w:t xml:space="preserve">To evaluate the efficacy, durability, and operational requirements of professional Videographer units within the specific environmental and infrastructural context of Kinshasa.</w:t>
      </w:r>
    </w:p>
    <w:bookmarkEnd w:id="20"/>
    <w:bookmarkStart w:id="21" w:name="executive-summary"/>
    <w:p>
      <w:pPr>
        <w:pStyle w:val="Heading2"/>
      </w:pPr>
      <w:r>
        <w:t xml:space="preserve">1.0 Executive Summary</w:t>
      </w:r>
    </w:p>
    <w:p>
      <w:pPr>
        <w:pStyle w:val="FirstParagraph"/>
      </w:pPr>
      <w:r>
        <w:t xml:space="preserve">This Lab Report provides a comprehensive analysis of the deployment parameters for a specialized Videographer stationed in Kinshasa, the capital city of the Democratic Republic of Congo (DR Congo). The primary objective is to determine how local variables—specifically humidity, power instability, and connectivity limitations—affect high-definition video production workflows. The findings suggest that while Kinshasa offers unparalleled cultural vibrancy for visual documentation, it requires rigorous technical preparation. This report details the necessary adaptations for Videographer equipment to ensure optimal performance in this unique Central African ecosystem.</w:t>
      </w:r>
    </w:p>
    <w:bookmarkEnd w:id="21"/>
    <w:bookmarkStart w:id="24" w:name="X53422bd0841e6bd6de1fdf13bc307d5c2039251"/>
    <w:p>
      <w:pPr>
        <w:pStyle w:val="Heading2"/>
      </w:pPr>
      <w:r>
        <w:t xml:space="preserve">2.0 Environmental Factors and Equipment Durability</w:t>
      </w:r>
    </w:p>
    <w:p>
      <w:pPr>
        <w:pStyle w:val="FirstParagraph"/>
      </w:pPr>
      <w:r>
        <w:t xml:space="preserve">The most significant challenge for any Videographer operating in DR Congo Kinshasa is the ambient environment. Kinshasa, situated on the banks of the mighty Congo River, experiences a tropical climate characterized by high humidity and distinct wet seasons.</w:t>
      </w:r>
    </w:p>
    <w:bookmarkStart w:id="22" w:name="humidity-control"/>
    <w:p>
      <w:pPr>
        <w:pStyle w:val="Heading3"/>
      </w:pPr>
      <w:r>
        <w:t xml:space="preserve">2.1 Humidity Control</w:t>
      </w:r>
    </w:p>
    <w:p>
      <w:pPr>
        <w:pStyle w:val="FirstParagraph"/>
      </w:pPr>
      <w:r>
        <w:t xml:space="preserve">In this laboratory assessment, we observed that standard camera gear is highly susceptible to fungal growth in such humid conditions. For a Videographer working in Kinshasa, it is imperative to utilize silica gel packs within every equipment bag at all times. The data indicates that lens fogging occurs rapidly when moving from air-conditioned indoor studios to the humid outdoors of Kinshasa. Therefore, the "Lab Protocol" for our Videographer includes a mandatory acclimatization period inside sealed plastic bags before equipment exposure.</w:t>
      </w:r>
    </w:p>
    <w:bookmarkEnd w:id="22"/>
    <w:bookmarkStart w:id="23" w:name="dust-and-particulate-matter"/>
    <w:p>
      <w:pPr>
        <w:pStyle w:val="Heading3"/>
      </w:pPr>
      <w:r>
        <w:t xml:space="preserve">2.2 Dust and particulate matter</w:t>
      </w:r>
    </w:p>
    <w:p>
      <w:pPr>
        <w:pStyle w:val="FirstParagraph"/>
      </w:pPr>
      <w:r>
        <w:t xml:space="preserve">Kinshasa’s infrastructure involves significant construction activity, leading to airborne dust. This dust poses a severe risk to sensor integrity. The Lab Report notes that Videographer units must be equipped with weather-sealed bodies (e.g., IP53 rated or higher). Regular cleaning protocols using air blowers rather than cloths are recommended to prevent scratching lenses with abrasive particulate matter common in Kinshasa streets.</w:t>
      </w:r>
    </w:p>
    <w:bookmarkEnd w:id="23"/>
    <w:bookmarkEnd w:id="24"/>
    <w:bookmarkStart w:id="25" w:name="X87e60d7685ebd2ac3fbaba30bb2e16626a99c43"/>
    <w:p>
      <w:pPr>
        <w:pStyle w:val="Heading2"/>
      </w:pPr>
      <w:r>
        <w:t xml:space="preserve">3.0 Power Infrastructure and Energy Reliability</w:t>
      </w:r>
    </w:p>
    <w:p>
      <w:pPr>
        <w:pStyle w:val="FirstParagraph"/>
      </w:pPr>
      <w:r>
        <w:t xml:space="preserve">A critical finding of this report concerns the electrical infrastructure in DR Congo Kinshasa. The national grid is notoriously unstable, with frequent power fluctuations and outages common across the city.</w:t>
      </w:r>
    </w:p>
    <w:p>
      <w:pPr>
        <w:pStyle w:val="BodyText"/>
      </w:pPr>
      <w:r>
        <w:t xml:space="preserve">Videographer Requirement</w:t>
      </w:r>
    </w:p>
    <w:bookmarkEnd w:id="25"/>
    <w:p>
      <w:pPr>
        <w:pStyle w:val="BodyText"/>
      </w:pPr>
      <w:r>
        <w:t xml:space="preserve">Kinshasa Context</w:t>
      </w:r>
    </w:p>
    <w:p>
      <w:pPr>
        <w:pStyle w:val="BodyText"/>
      </w:pPr>
      <w:r>
        <w:t xml:space="preserve">Mitigation Strategy</w:t>
      </w:r>
    </w:p>
    <w:p>
      <w:pPr>
        <w:pStyle w:val="BodyText"/>
      </w:pPr>
      <w:r>
        <w:t xml:space="preserve">Solar Charging Units</w:t>
      </w:r>
    </w:p>
    <w:p>
      <w:pPr>
        <w:pStyle w:val="BodyText"/>
      </w:pPr>
      <w:r>
        <w:t xml:space="preserve">...</w:t>
      </w:r>
    </w:p>
    <w:p>
      <w:pPr>
        <w:pStyle w:val="BodyText"/>
      </w:pPr>
      <w:r>
        <w:t xml:space="preserve">To address these issues, the recommended configuration for a Videographer includes redundant power solutions. Portable power stations with at least 500Wh capacity are essential. Furthermore, solar charging panels are highly recommended given Kinshasa’s abundant sunlight. The Lab Report emphasizes that relying solely on wall outlets in Kinshasa is a high-risk operational strategy that can lead to data loss or equipment damage due to voltage spikes.</w:t>
      </w:r>
    </w:p>
    <w:bookmarkStart w:id="28" w:name="data-transmission-and-connectivity"/>
    <w:p>
      <w:pPr>
        <w:pStyle w:val="Heading2"/>
      </w:pPr>
      <w:r>
        <w:t xml:space="preserve">4.0 Data Transmission and Connectivity</w:t>
      </w:r>
    </w:p>
    <w:p>
      <w:pPr>
        <w:pStyle w:val="FirstParagraph"/>
      </w:pPr>
      <w:r>
        <w:t xml:space="preserve">In the modern era, the role of a Videographer extends beyond capture to immediate data management. In Kinshasa, internet connectivity varies drastically between neighborhoods (Communes).</w:t>
      </w:r>
    </w:p>
    <w:bookmarkStart w:id="26" w:name="network-latency"/>
    <w:p>
      <w:pPr>
        <w:pStyle w:val="Heading3"/>
      </w:pPr>
      <w:r>
        <w:t xml:space="preserve">4.1 Network Latency</w:t>
      </w:r>
    </w:p>
    <w:p>
      <w:pPr>
        <w:pStyle w:val="FirstParagraph"/>
      </w:pPr>
      <w:r>
        <w:t xml:space="preserve">The Lab assessment shows that 4G/LTE networks in Kinshasa are available but often congested during peak hours in central areas like Gombe. For a Videographer requiring real-time streaming or large file uploads, this latency is problematic. Satellite uplink units have been tested as a viable, albeit expensive, alternative for high-end productions.</w:t>
      </w:r>
    </w:p>
    <w:bookmarkEnd w:id="26"/>
    <w:bookmarkStart w:id="27" w:name="offline-workflows"/>
    <w:p>
      <w:pPr>
        <w:pStyle w:val="Heading3"/>
      </w:pPr>
      <w:r>
        <w:t xml:space="preserve">4.2 Offline Workflows</w:t>
      </w:r>
    </w:p>
    <w:p>
      <w:pPr>
        <w:pStyle w:val="FirstParagraph"/>
      </w:pPr>
      <w:r>
        <w:t xml:space="preserve">The recommended workflow for the Videographer in DR Congo Kinshasa is "store first, sync later." This involves using high-capacity SSDs (Solid State Drives) which are less susceptible to physical shock than traditional HDDs. The Lab Report advises a rigorous backup protocol: triple redundancy (Camera card, On-camera SSD, and Secondary External Drive) before any data deletion occurs.</w:t>
      </w:r>
    </w:p>
    <w:bookmarkEnd w:id="27"/>
    <w:bookmarkEnd w:id="28"/>
    <w:bookmarkStart w:id="29" w:name="cultural-and-logistical-considerations"/>
    <w:p>
      <w:pPr>
        <w:pStyle w:val="Heading2"/>
      </w:pPr>
      <w:r>
        <w:t xml:space="preserve">5.0 Cultural and Logistical Considerations</w:t>
      </w:r>
    </w:p>
    <w:p>
      <w:pPr>
        <w:pStyle w:val="FirstParagraph"/>
      </w:pPr>
      <w:r>
        <w:t xml:space="preserve">A Videographer is not merely a technician but an observer of culture. Kinshasa, often referred to as the "Capital of Joy," has a vibrant music, fashion, and social scene (Ndombolo, Rumba). Understanding these cultural nuances is vital for the Videographer to capture authentic content.</w:t>
      </w:r>
    </w:p>
    <w:p>
      <w:pPr>
        <w:pStyle w:val="BodyText"/>
      </w:pPr>
      <w:r>
        <w:rPr>
          <w:bCs/>
          <w:b/>
        </w:rPr>
        <w:t xml:space="preserve">Language:</w:t>
      </w:r>
      <w:r>
        <w:t xml:space="preserve"> </w:t>
      </w:r>
      <w:r>
        <w:t xml:space="preserve">While French is the official language of DR Congo Kinshasa, Lingala is widely spoken. A Videographer fluent in or respectful of local linguistic norms will gain significantly better access and cooperation from subjects. The Lab Report recommends pre-production training on basic Lingala greetings and cultural etiquette.</w:t>
      </w:r>
    </w:p>
    <w:p>
      <w:pPr>
        <w:pStyle w:val="BodyText"/>
      </w:pPr>
      <w:r>
        <w:rPr>
          <w:bCs/>
          <w:b/>
        </w:rPr>
        <w:t xml:space="preserve">Safety and Logistics:</w:t>
      </w:r>
      <w:r>
        <w:t xml:space="preserve"> </w:t>
      </w:r>
      <w:r>
        <w:t xml:space="preserve">Moving equipment through the busy markets of Kinshasa (such as Marché Central) requires heightened situational awareness. The report suggests using unbranded cases to avoid drawing attention to expensive gear, a standard security protocol for Videographers in major urban centers with high theft rates.</w:t>
      </w:r>
    </w:p>
    <w:bookmarkEnd w:id="29"/>
    <w:bookmarkStart w:id="30" w:name="Xed816b389ebba2def4121d947a874a6ca41facd"/>
    <w:p>
      <w:pPr>
        <w:pStyle w:val="Heading2"/>
      </w:pPr>
      <w:r>
        <w:t xml:space="preserve">6.0 Equipment List Recommendations for Kinshasa</w:t>
      </w:r>
    </w:p>
    <w:p>
      <w:pPr>
        <w:numPr>
          <w:ilvl w:val="0"/>
          <w:numId w:val="1001"/>
        </w:numPr>
        <w:pStyle w:val="Compact"/>
      </w:pPr>
      <w:r>
        <w:rPr>
          <w:bCs/>
          <w:b/>
        </w:rPr>
        <w:t xml:space="preserve">Camera Body:</w:t>
      </w:r>
      <w:r>
        <w:t xml:space="preserve"> </w:t>
      </w:r>
      <w:r>
        <w:t xml:space="preserve">Weather-sealed mirrorless or cinema camera (e.g., Sony FX series or Canon C70).</w:t>
      </w:r>
    </w:p>
    <w:p>
      <w:pPr>
        <w:numPr>
          <w:ilvl w:val="0"/>
          <w:numId w:val="1001"/>
        </w:numPr>
        <w:pStyle w:val="Compact"/>
      </w:pPr>
      <w:r>
        <w:rPr>
          <w:bCs/>
          <w:b/>
        </w:rPr>
        <w:t xml:space="preserve">Lenses:</w:t>
      </w:r>
      <w:r>
        <w:t xml:space="preserve"> </w:t>
      </w:r>
      <w:r>
        <w:t xml:space="preserve">Zoom lenses preferred over primes to reduce lens changing in dusty environments.</w:t>
      </w:r>
    </w:p>
    <w:p>
      <w:pPr>
        <w:numPr>
          <w:ilvl w:val="0"/>
          <w:numId w:val="1001"/>
        </w:numPr>
        <w:pStyle w:val="Compact"/>
      </w:pPr>
      <w:r>
        <w:rPr>
          <w:bCs/>
          <w:b/>
        </w:rPr>
        <w:t xml:space="preserve">Silica Gel Packs:</w:t>
      </w:r>
      <w:r>
        <w:t xml:space="preserve"> </w:t>
      </w:r>
      <w:r>
        <w:t xml:space="preserve">Minimum 2kg per kit, regenerated daily.</w:t>
      </w:r>
    </w:p>
    <w:p>
      <w:pPr>
        <w:numPr>
          <w:ilvl w:val="0"/>
          <w:numId w:val="1001"/>
        </w:numPr>
        <w:pStyle w:val="Compact"/>
      </w:pPr>
      <w:r>
        <w:rPr>
          <w:bCs/>
          <w:b/>
        </w:rPr>
        <w:t xml:space="preserve">Power Solutions:</w:t>
      </w:r>
      <w:r>
        <w:t xml:space="preserve"> </w:t>
      </w:r>
      <w:r>
        <w:t xml:space="preserve">Portable power station (Jackery/EcoFlow) and flexible solar panels.</w:t>
      </w:r>
    </w:p>
    <w:p>
      <w:pPr>
        <w:numPr>
          <w:ilvl w:val="0"/>
          <w:numId w:val="1001"/>
        </w:numPr>
        <w:pStyle w:val="Compact"/>
      </w:pPr>
      <w:r>
        <w:rPr>
          <w:bCs/>
          <w:b/>
        </w:rPr>
        <w:t xml:space="preserve">Data Storage:</w:t>
      </w:r>
      <w:r>
        <w:t xml:space="preserve"> </w:t>
      </w:r>
      <w:r>
        <w:t xml:space="preserve">Rugged SSDs (Samsung T7 Shield) with IP65 rating.</w:t>
      </w:r>
    </w:p>
    <w:p>
      <w:pPr>
        <w:numPr>
          <w:ilvl w:val="0"/>
          <w:numId w:val="1001"/>
        </w:numPr>
        <w:pStyle w:val="Compact"/>
      </w:pPr>
      <w:r>
        <w:rPr>
          <w:bCs/>
          <w:b/>
        </w:rPr>
        <w:t xml:space="preserve">Cooling Fans:</w:t>
      </w:r>
      <w:r>
        <w:t xml:space="preserve"> </w:t>
      </w:r>
      <w:r>
        <w:t xml:space="preserve">Camera-specific cooling fans to combat heat stress on electronics in Kinshasa’s midday sun.</w:t>
      </w:r>
    </w:p>
    <w:bookmarkEnd w:id="30"/>
    <w:bookmarkStart w:id="31" w:name="conclusion"/>
    <w:p>
      <w:pPr>
        <w:pStyle w:val="Heading2"/>
      </w:pPr>
      <w:r>
        <w:t xml:space="preserve">7.0 Conclusion</w:t>
      </w:r>
    </w:p>
    <w:p>
      <w:pPr>
        <w:pStyle w:val="FirstParagraph"/>
      </w:pPr>
      <w:r>
        <w:t xml:space="preserve">This Lab Report concludes that operating a Videographer unit in DR Congo Kinshasa is feasible but demands a higher tier of technical preparedness than in temperate climates. The combination of high humidity, electrical instability, and infrastructure challenges requires a robust logistical framework. However, the rewards—capturing the dynamic energy and rich cultural tapestry of one of Africa’s largest cities—are immense.</w:t>
      </w:r>
    </w:p>
    <w:p>
      <w:pPr>
        <w:pStyle w:val="BodyText"/>
      </w:pPr>
      <w:r>
        <w:t xml:space="preserve">By adhering to the protocols outlined in this report—specifically regarding moisture control, redundant power sources, and secure data handling—the Videographer can ensure consistent output quality. The success of any visual project in Kinshasa relies not just on artistic vision, but on the technical resilience of the equipment and the operational knowledge of the crew.</w:t>
      </w:r>
    </w:p>
    <w:bookmarkEnd w:id="31"/>
    <w:bookmarkStart w:id="32" w:name="references-and-appendices"/>
    <w:p>
      <w:pPr>
        <w:pStyle w:val="Heading2"/>
      </w:pPr>
      <w:r>
        <w:t xml:space="preserve">8.0 References and Appendices</w:t>
      </w:r>
    </w:p>
    <w:p>
      <w:pPr>
        <w:pStyle w:val="FirstParagraph"/>
      </w:pPr>
      <w:r>
        <w:rPr>
          <w:iCs/>
          <w:i/>
        </w:rPr>
        <w:t xml:space="preserve">Note: This report is based on simulated field data and standard industry best practices applied to the specific geographic context of Kinshasa, DR Congo.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Assessment - DR Congo Kinshasa</dc:title>
  <dc:creator/>
  <dc:language>en</dc:language>
  <cp:keywords/>
  <dcterms:created xsi:type="dcterms:W3CDTF">2026-07-29T05:43:07Z</dcterms:created>
  <dcterms:modified xsi:type="dcterms:W3CDTF">2026-07-29T05:43:07Z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