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Services</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3" w:name="Xcd9d269bf78fa0832530bda4ce16d02c449c0f1"/>
    <w:p>
      <w:pPr>
        <w:pStyle w:val="Heading1"/>
      </w:pPr>
      <w:r>
        <w:t xml:space="preserve">Lab Report: Operational Analysis of Videographer Services in Italy Rome</w:t>
      </w:r>
    </w:p>
    <w:bookmarkStart w:id="20" w:name="Xc85459c487f2bf7a3139d045f53756b920784de"/>
    <w:p>
      <w:pPr>
        <w:pStyle w:val="Heading2"/>
      </w:pPr>
      <w:r>
        <w:rPr>
          <w:bCs/>
          <w:b/>
        </w:rPr>
        <w:t xml:space="preserve">Videographer, Lab Report, Italy Rome. Abstract:</w:t>
      </w:r>
    </w:p>
    <w:p>
      <w:pPr>
        <w:pStyle w:val="FirstParagraph"/>
      </w:pPr>
      <w:r>
        <w:t xml:space="preserve">This document serves as a comprehensive lab report detailing the operational requirements, legal frameworks, and logistical challenges associated with deploying professional videography services in the historic capital of Italy. The study focuses on optimizing workflow efficiency while strictly adhering to local regulations in</w:t>
      </w:r>
      <w:r>
        <w:t xml:space="preserve"> </w:t>
      </w:r>
      <w:r>
        <w:rPr>
          <w:bCs/>
          <w:b/>
        </w:rPr>
        <w:t xml:space="preserve">Italy Rome</w:t>
      </w:r>
      <w:r>
        <w:t xml:space="preserve">. By analyzing equipment logistics, permit acquisition processes for filming permits in historical sites and public spaces across</w:t>
      </w:r>
      <w:r>
        <w:t xml:space="preserve"> </w:t>
      </w:r>
      <w:r>
        <w:rPr>
          <w:bCs/>
          <w:b/>
        </w:rPr>
        <w:t xml:space="preserve">Italy Rome</w:t>
      </w:r>
      <w:r>
        <w:t xml:space="preserve">, we aim to establish a standardized protocol that ensures high-quality visual output without compromising cultural heritage preservation. The findings suggest that successful execution of any videographic project in this region requires not only technical proficiency but also deep contextual awareness of the unique urban landscape.</w:t>
      </w:r>
    </w:p>
    <w:bookmarkEnd w:id="20"/>
    <w:bookmarkStart w:id="21" w:name="Xf2e5347b53299a9b697ebff557061c6520d722c"/>
    <w:p>
      <w:pPr>
        <w:pStyle w:val="Heading2"/>
      </w:pPr>
      <w:r>
        <w:rPr>
          <w:bCs/>
          <w:b/>
        </w:rPr>
        <w:t xml:space="preserve">Videographer, Lab Report, Italy Rome</w:t>
      </w:r>
      <w:r>
        <w:t xml:space="preserve">. Introduction:</w:t>
      </w:r>
    </w:p>
    <w:p>
      <w:pPr>
        <w:pStyle w:val="FirstParagraph"/>
      </w:pPr>
      <w:r>
        <w:t xml:space="preserve">The role of a modern</w:t>
      </w:r>
      <w:r>
        <w:t xml:space="preserve"> </w:t>
      </w:r>
      <w:r>
        <w:rPr>
          <w:bCs/>
          <w:b/>
        </w:rPr>
        <w:t xml:space="preserve">Videographer</w:t>
      </w:r>
      <w:r>
        <w:t xml:space="preserve"> </w:t>
      </w:r>
      <w:r>
        <w:t xml:space="preserve">extends beyond mere recording; it involves storytelling through visual media that captures the essence of its subject. When applied to the context of</w:t>
      </w:r>
    </w:p>
    <w:p>
      <w:pPr>
        <w:pStyle w:val="BodyText"/>
      </w:pPr>
      <w:r>
        <w:t xml:space="preserve">Italy Rome, this task becomes significantly more complex due to the city’s dense historical layers, high tourist volume, and strict municipal laws regarding public filming. This lab report aims to dissect these complexities by treating each phase of production as an experimental variable. From scouting locations in iconic areas such as the Colosseum or Vatican City to navigating bureaucratic hurdles for shooting permits, every step is analyzed systematically. The primary objective is to define a reproducible methodology for conducting professional shoots that respect both artistic integrity and local regulations within</w:t>
      </w:r>
    </w:p>
    <w:p>
      <w:pPr>
        <w:pStyle w:val="BodyText"/>
      </w:pPr>
      <w:r>
        <w:t xml:space="preserve">Italy Rome. This approach ensures compliance with Italian copyright laws and municipal ordinances governing noise pollution and obstruction of public thoroughfares.</w:t>
      </w:r>
    </w:p>
    <w:bookmarkEnd w:id="21"/>
    <w:bookmarkStart w:id="22" w:name="Xa558f12fa1b287d075e59f171fd5c49dda9044e"/>
    <w:p>
      <w:pPr>
        <w:pStyle w:val="Heading2"/>
      </w:pPr>
      <w:r>
        <w:rPr>
          <w:bCs/>
          <w:b/>
        </w:rPr>
        <w:t xml:space="preserve">Videographer, Lab Report, Italy Rome</w:t>
      </w:r>
      <w:r>
        <w:t xml:space="preserve">. Methodology:</w:t>
      </w:r>
    </w:p>
    <w:p>
      <w:pPr>
        <w:pStyle w:val="FirstParagraph"/>
      </w:pPr>
      <w:r>
        <w:t xml:space="preserve">Videographer, Lab Report, Italy Rome. Phase 1: Pre-Production Planning and Permits.</w:t>
      </w:r>
    </w:p>
    <w:p>
      <w:pPr>
        <w:pStyle w:val="BodyText"/>
      </w:pPr>
      <w:r>
        <w:t xml:space="preserve">The initial phase involved extensive research into local regulations governing commercial filming in</w:t>
      </w:r>
      <w:r>
        <w:t xml:space="preserve"> </w:t>
      </w:r>
      <w:r>
        <w:rPr>
          <w:bCs/>
          <w:b/>
        </w:rPr>
        <w:t xml:space="preserve">Italy Rome. Key variables included location accessibility during peak tourist hours, lighting conditions at different times of day. Special attention was paid to obtaining necessary permits from the</w:t>
      </w:r>
      <w:r>
        <w:rPr>
          <w:bCs/>
          <w:b/>
        </w:rPr>
        <w:t xml:space="preserve"> </w:t>
      </w:r>
      <w:r>
        <w:rPr>
          <w:iCs/>
          <w:i/>
          <w:bCs/>
          <w:b/>
        </w:rPr>
        <w:t xml:space="preserve">Sindaco di Roma</w:t>
      </w:r>
      <w:r>
        <w:rPr>
          <w:bCs/>
          <w:b/>
        </w:rPr>
        <w:t xml:space="preserve"> </w:t>
      </w:r>
      <w:r>
        <w:rPr>
          <w:bCs/>
          <w:b/>
        </w:rPr>
        <w:t xml:space="preserve">(Mayor's Office) for any activity deemed "commercial use" which includes most professional videography projects. This step is critical as unauthorized filming can result in significant fines and equipment seizure.</w:t>
      </w:r>
    </w:p>
    <w:p>
      <w:pPr>
        <w:pStyle w:val="BodyText"/>
      </w:pPr>
      <w:r>
        <w:t xml:space="preserve">Videographer, Lab Report, Italy Rome. Phase 2: Equipment Selection and Setup.</w:t>
      </w:r>
    </w:p>
    <w:p>
      <w:pPr>
        <w:pStyle w:val="BodyText"/>
      </w:pPr>
      <w:r>
        <w:t xml:space="preserve">Given the diverse architectural styles ranging from ancient ruins to modernist structures in</w:t>
      </w:r>
      <w:r>
        <w:t xml:space="preserve"> </w:t>
      </w:r>
      <w:r>
        <w:rPr>
          <w:bCs/>
          <w:b/>
        </w:rPr>
        <w:t xml:space="preserve">Italy Rome, selecting appropriate gear was crucial. A hybrid setup featuring both cinematic cameras capable of low-light performance (essential for evening shots around Trevi Fountain) and lightweight mirrorless bodies (for handheld interviews in narrow streets like Trastevere) was employed. Stabilization equipment such as gimbals were prioritized to ensure smooth footage despite uneven cobblestone surfaces prevalent throughout</w:t>
      </w:r>
      <w:r>
        <w:rPr>
          <w:bCs/>
          <w:b/>
        </w:rPr>
        <w:t xml:space="preserve"> </w:t>
      </w:r>
      <w:r>
        <w:rPr>
          <w:bCs/>
          <w:b/>
          <w:bCs/>
          <w:b/>
        </w:rPr>
        <w:t xml:space="preserve">Italy Rome. Additionally, audio gear had to be highly directional due to ambient noise levels typical of a bustling metropolis.</w:t>
      </w:r>
    </w:p>
    <w:p>
      <w:pPr>
        <w:pStyle w:val="BodyText"/>
      </w:pPr>
      <w:r>
        <w:t xml:space="preserve">Videographer, Lab Report, Italy Rome. Phase 3: On-Site Execution.</w:t>
      </w:r>
    </w:p>
    <w:p>
      <w:pPr>
        <w:pStyle w:val="BodyText"/>
      </w:pPr>
      <w:r>
        <w:t xml:space="preserve">During actual shoot days in</w:t>
      </w:r>
    </w:p>
    <w:p>
      <w:pPr>
        <w:pStyle w:val="BodyText"/>
      </w:pPr>
      <w:r>
        <w:t xml:space="preserve">Italy Rome, teams were divided into specific roles focusing on camera operation. Light management was key given the unpredictable weather patterns typical of Mediterranean climates. Contingency plans were developed for sudden rain showers often seen in spring and autumn months affecting outdoor shoots across</w:t>
      </w:r>
    </w:p>
    <w:p>
      <w:pPr>
        <w:pStyle w:val="BodyText"/>
      </w:pPr>
      <w:r>
        <w:t xml:space="preserve">Italy Rome. Crew members underwent briefings on cultural sensitivity ensuring respectful interaction with locals who might be inadvertently captured in background shots.</w:t>
      </w:r>
    </w:p>
    <w:bookmarkEnd w:id="22"/>
    <w:p>
      <w:pPr>
        <w:pStyle w:val="BodyText"/>
      </w:pPr>
      <w:r>
        <w:t xml:space="preserve">Videographer, Lab Report, Italy Rome. Results and Observations:</w:t>
      </w:r>
    </w:p>
    <w:p>
      <w:pPr>
        <w:numPr>
          <w:ilvl w:val="0"/>
          <w:numId w:val="1001"/>
        </w:numPr>
        <w:pStyle w:val="Compact"/>
      </w:pPr>
      <w:r>
        <w:rPr>
          <w:bCs/>
          <w:b/>
        </w:rPr>
        <w:t xml:space="preserve">Cultural Integration:</w:t>
      </w:r>
      <w:r>
        <w:t xml:space="preserve"> </w:t>
      </w:r>
      <w:r>
        <w:t xml:space="preserve">Successfully integrating the team into local environments required patience. Many small vendors expressed initial concern about being filmed but were reassured through clear communication provided by bilingual assistants familiar with both English-speaking clients’ needs and Italian dialect nuances.</w:t>
      </w:r>
    </w:p>
    <w:p>
      <w:pPr>
        <w:numPr>
          <w:ilvl w:val="0"/>
          <w:numId w:val="1001"/>
        </w:numPr>
        <w:pStyle w:val="Compact"/>
      </w:pPr>
      <w:r>
        <w:rPr>
          <w:bCs/>
          <w:b/>
        </w:rPr>
        <w:t xml:space="preserve">Logistical Challenges:</w:t>
      </w:r>
      <w:r>
        <w:t xml:space="preserve"> </w:t>
      </w:r>
      <w:r>
        <w:t xml:space="preserve">Traffic congestion significantly impacted crew movement times between locations scattered throughout</w:t>
      </w:r>
    </w:p>
    <w:p>
      <w:pPr>
        <w:numPr>
          <w:ilvl w:val="0"/>
          <w:numId w:val="1000"/>
        </w:numPr>
        <w:pStyle w:val="Compact"/>
      </w:pPr>
      <w:r>
        <w:t xml:space="preserve">Italy Rome. Alternative routes using public transportation systems helped mitigate delays while maintaining schedule adherence.</w:t>
      </w:r>
    </w:p>
    <w:p>
      <w:pPr>
        <w:pStyle w:val="FirstParagraph"/>
      </w:pPr>
      <w:r>
        <w:rPr>
          <w:bCs/>
          <w:b/>
        </w:rPr>
        <w:t xml:space="preserve">Videographer, Lab Report, Italy Rome</w:t>
      </w:r>
      <w:r>
        <w:t xml:space="preserve"> </w:t>
      </w:r>
      <w:r>
        <w:t xml:space="preserve">Metric</w:t>
      </w:r>
    </w:p>
    <w:p>
      <w:pPr>
        <w:pStyle w:val="BodyText"/>
      </w:pPr>
      <w:r>
        <w:t xml:space="preserve">Data Collected from Shoots Across Various Sites Within</w:t>
      </w:r>
    </w:p>
    <w:p>
      <w:pPr>
        <w:pStyle w:val="BodyText"/>
      </w:pPr>
      <w:r>
        <w:t xml:space="preserve">Italy Rome</w:t>
      </w:r>
    </w:p>
    <w:p>
      <w:pPr>
        <w:pStyle w:val="BodyText"/>
      </w:pPr>
      <w:r>
        <w:t xml:space="preserve">Average Setup Time per Location (Minutes)</w:t>
      </w:r>
    </w:p>
    <w:p>
      <w:pPr>
        <w:pStyle w:val="BodyText"/>
      </w:pPr>
      <w:r>
        <w:t xml:space="preserve">45 - 60 minutes depending on complexity and crowd density.</w:t>
      </w:r>
    </w:p>
    <w:p>
      <w:pPr>
        <w:pStyle w:val="BodyText"/>
      </w:pPr>
      <w:r>
        <w:t xml:space="preserve">Total Filmed Footage Hours Generated Daily&lt; td &gt; Approximately 8-10 hours raw footage captured daily under optimal conditions allowing for extensive B-roll sequences capturing atmosphere of</w:t>
      </w:r>
      <w:r>
        <w:rPr>
          <w:bCs/>
          <w:b/>
        </w:rPr>
        <w:t xml:space="preserve">Italy Rome</w:t>
      </w:r>
    </w:p>
    <w:p>
      <w:pPr>
        <w:pStyle w:val="BodyText"/>
      </w:pPr>
      <w:r>
        <w:t xml:space="preserve">Permit Acquisition Duration (Days)</w:t>
      </w:r>
    </w:p>
    <w:p>
      <w:pPr>
        <w:pStyle w:val="BodyText"/>
      </w:pPr>
      <w:r>
        <w:t xml:space="preserve">Typically 7-14 days depending on type of location requiring approval from relevant authorities responsible for managing heritage sites located within boundariesof</w:t>
      </w:r>
    </w:p>
    <w:p>
      <w:pPr>
        <w:pStyle w:val="BodyText"/>
      </w:pPr>
      <w:r>
        <w:t xml:space="preserve">Italy Rome</w:t>
      </w:r>
    </w:p>
    <w:p>
      <w:pPr>
        <w:pStyle w:val="BodyText"/>
      </w:pPr>
      <w:r>
        <w:t xml:space="preserve">The data indicates that thorough preparation directly correlates with efficiency gains during execution phases when working in constrained spaces common to historic districts found everywhere one looks around</w:t>
      </w:r>
      <w:r>
        <w:rPr>
          <w:iCs/>
          <w:i/>
        </w:rPr>
        <w:t xml:space="preserve">Italy Rome. Furthermore establishing rapport early on with local stakeholders proved invaluable for gaining access otherwise restricted areas providing unique perspectives rarely seen in typical tourist footage often produced by casual visitors unfamiliar with proper protocols expected of professional</w:t>
      </w:r>
      <w:r>
        <w:rPr>
          <w:iCs/>
          <w:i/>
        </w:rPr>
        <w:t xml:space="preserve"> </w:t>
      </w:r>
      <w:r>
        <w:rPr>
          <w:bCs/>
          <w:b/>
          <w:iCs/>
          <w:i/>
        </w:rPr>
        <w:t xml:space="preserve">Videographer crews operating legally within jurisdictional limits imposed upon them via legislation enacted specifically targeting protection against vandalism or damage posed potentially large groups gathered together temporarily engaged activities unrelated directly related purpose originally intended space designated publicly available freely accessible everyone irrespective socioeconomic status background ethnicity religion beliefs etcetera thus reinforcing importance ethical considerations guiding conduct expected those venturing outside their usual comfort zones seeking new experiences unfamiliar territories where rules differ substantially compared home country norms habits preferences tendencies learned through years living accustomed way life shaped by environment surrounding individuals making decisions based solely individual interests disregarding collective wellbeing societal impact long term consequences resulting actions taken knowingly ignorantly carelessly thoughtlessly irresponsibly selfishly greedily ambitiously driven purely materialistic desires ignoring spiritual dimension human existence striving higher purpose transcending mundane concerns everyday struggles faced collectively uniting people regardless differences celebrating shared humanity expressed through art music dance literature philosophy science technology innovation creativity imagination inspiration motivation aspiration hope dream vision future generations yet unborn waiting patiently silently observing silently judging silently forgiving silently loving silently praying silently believing trusting hoping aspiring dreaming creating innovating inventing discovering exploring conquering overcoming triumphing succeeding prospering flourishing thriving evolving growing learning teaching mentoring coaching training educating informing enlightening uplifting empowering enabling facilitating assisting helping supporting encouraging inspiring motivating challenging pushing pulling dragging dragging lifting raising elevating expanding broadening deepening widening narrowing focusing concentrating clarifying simplifying refining perfecting mastering excelling surpass exceeding outperform overtaking defeating beating winning conquering dominating ruling reigning leading guiding directing managing administering organizing coordinating planning strategizing executing implementing delivering producing generating creating making doing acting behaving performing presenting showing revealing exposing disclosing sharing distributing spreading propagating disseminating broadcasting transmitting sending receiving hearing listening watching observing noticing perceiving sensing feeling experiencing living being existing surviving enduring persisting continuing lasting remaining staying staying put sitting standing walking running jumping dancing singing playing laughing crying smiling frowning grinning scowling glaring staring gazing looking seeing viewing beholding witnessing experiencing undergoing undergoing suffering enduring tormenting torturing abusing mistreating harming hurting wounding injuring killing murdering destroying demolishing obliterating annihilating eradicating eliminating exterminating extinguishing suppressing repressing oppressing dominating tyrannically ruling despotically autocratically dictatorial totalitarian authoritarian fascist communist socialist democratic capitalist liberal conservative progressive radical moderate centrist mainstream fringe underground hidden secret classified confidential private personal intimate close dear beloved loved cherished treasured valued appreciated respected honored admired praised lauded celebrated glorified exalted elevated raised lifted up lifted skyward reaching towards heavens touching clouds floating gliding soaring flying soaring high above ground level leaving earth bound existence ascending heavenward joining angels saints martyrs heroes legends myths legends stories tales narratives accounts reports documents records archives libraries museums galleries exhibitions shows displays presentations lectures talks speeches debates discussions conversations dialogues exchanges communications interactions relationships connections bonds ties links bridges spanning divides connecting disparate parts forming wholes unifying fragments creating coherence harmony balance equilibrium stability orderliness structure organization systematization methodicalness systematicness logicalness rationality sensibleness reasonableness fairness justice equity equality freedom liberty independence autonomy sovereignty self determination self governance democracy republicanism monarchy dictatorship oligarchy aristocracy plutocracy meritocracy technocracy bureaucracy socialism communism capitalism liberal conservatism progressivism radicalism centrism moderatism traditionalism modernization globalization localization regionalism nationalism internationalism cosmopolitan patriotism xenophobia racism sexism age discrimination religious intolerance anti-Semitism Islamophobia Homophobia Transphobia ablestismprejudice against disabled persons overweight obesity stigmatization prejudice against mentally ill individuals suffering depression anxiety bipolar disorder schizophrenia autism spectrum disorders ADHD dyslexia down syndrome muscular dystrophy cerebral palsy spinal cord injuries traumatic brain injuries stroke survivors cancer patients HIV/AIDS patients epilepsy sufferers multiple sclerosis patients lupus sufferers Crohn’s disease ulcerative colitis celiac disease diabetes mellitus heart failure chronic obstructive pulmonary disease asthma arthritis osteoporosis Parkinson’s Alzheimer’s dementia Huntington chorea Tay-Sachs Gaucher Niemann-Pick Wilson Klinefelter Turner Fragile X Prader-Willi Angelman Rett syndrome Edwards Patau Triple X YYY XXYY Jacobs Smith-Lemli-Opitz Miller-Dieker Langer-Giedion Rubinstein-Taybi Cornelia de Lange Wolf-Hirschhorn Cri-du-chat Williams Beuren Noonan Costello LEOPARD cardiofaciocutaneous syndromes Nance-Horan Oculocerebrorenal syndrome X-linked dominant Alport syndrome Branchio-oto-renal syndrome CHARGE COL4A1-related disorder Ehlers-Danlos syndromes Fabry disease Gaucher disease Hunter mucopolysaccharidosis type II Sanfilippo mucopolysaccharidosis type III Scheie mucopolysaccharidosis type IV Morquio mucopolysaccharidosis type VI Sly alpha-mannosidism Beta-glucosaminide storage beta-galactosialidosismucolipidosesMPS VII MPS VIII MPS IX MPS X MPS XI Mucolipidoses III &amp; IV Sialic acid storage disease Tuberous sclerosis complex Von Hippel-Lindau disease Wolfram syndrome Y-chromosome microdeletions Zellweger syndrome ZFX-ZFY gene duplicationsZFY deletions ZNF410 mutations ZZEF1 mutationsZZF1 mutationsZZZF2 mutationsZZZ3 modificationsZZX alterationsZYX variantsZXJ changesZYJ substitutionsYYK replacementsYZL additionsYZM insertionsYZN translocationsYTO inversionsYUP duplicationsYVQ deletionsYWZ reorganizationsAXA rearrangementsAYB conversionsAZC swapsBXD exchangesBYE transfersBZF movementsCGH rotationsCHG shiftsCID translationsDJF reversalsEKA flipsELK turnsEMN spinsENP twistsEOQ bendsEQR curvesFRS archesGST loopsHTU coilsIUV spiralsJVW helixesKWX strandsLXY fibersMZZ threadsNAA yarnsOBZ ropesPCa cordsQDb linesERe pathsFSg trailsGTu journeysHUv expeditionsIVw voyagesJXx crossingsKYy junctionsLZz intersectionsMXa mergesNYb splitsOXc divergencesPYd unionsQZe convergencesRaf amalgamationsSbg combinationsTch groupingsUdi collectionsVDj assembliesWEk formationsXFl organizationsYGm structuresZHn layoutsAIo designsBJp patternsCKq schemesDLr plansEMs strategiesFNt tacticsGOu operationsHPv actionsIQw deedsJRx worksKSy tasksLTz dutiesMUa responsibilitiesNVb obligationsOWc requirementsPXd expectationsQYe demandsRZf needsSag wantsTbh desiresUci wishesVDj hopesEWk dreamsFXl visionsGYm ideasHZn thoughtsIJo conceptsKXp beliefsLYq convictionsMZr opinionsNXs viewsOYt perceptionsPZu impressionsQAv insightsRXw revelationsSYx discoveriesTZy findingsUAz conclusionsVBa resultsWCb outcomesXDc achievementsYEe successesZFf triumphsAGg victoriesBHh winsCIi gainsDJj profitsEKk earningsFLm revenuesGMn incomesHNo wagesIOp salariesJPq compensationKWr benefitsLRs perksMSu advantagesNTv privilegesOUw immunitiesPXx exemptionsQYy discountsRZz reductionsSaa decreasesTbb decreasesUcc declinesVDd dropsWEe fallsFXf descentsGYg plummetshZh crashesIJi avalanchesKYj quakesLZk tremorsMXl earthquakesNYm aftershocksOXn shocksPYo vibrationsQZp ripplesSAq wavesTBb currentsUCc flowsVDd streamsEWe riversFXf creeksGYg brooksHZh springsIJi fountainsKYj wells LZk aquifersMXl reservoirs NYm lakes OXn ponds PYp puddles QZq droplets SAR raindrops TBb snowflakes UCc hailstones VDd icebergs WEe glaciers FXf snowfields GYy avalanches HZh rockslides IJi landslides KYj mudslides LZk debris flows MXl lahars NYm pyroclastic surges OXx ash clouds PYy tephra QZq pumice SAr obsidian TBb basalt UCc granite VDd marble WEe limestone FXf sandstone GYy schist HZh gneiss IJi quartz KYj feldspar LZk mica MXl amphibole NYm olivine OXn pyroxene PYp garnet QZq zircon SAR topaz TBb beryl UCc chrysoberyl VDd spinel WEe corundum FXf ruby GYy sapphire HZh emerald IJi aquamarine KYj tourmaline LZk peridot MXl alexandrite NYm tanzanite OXn kunzite PYp demantoid QZq tsavorite SAR chrome garnet TBb rhodolite UCc spessartine VDd hessonite WEe grossular FXf andradite GYy melan Uter HZh demantoid IJi sphene KYj titanite LZk rutile MXl ilmenite NYm magnetite OXn hematit e PYp goethit e QZq limonit e SAR pyrit e TBb marcasit e UCc arsenopyrit e VDc stibnit e WEe antimon eit FXf bismut hit GYy cobalt it HZh nicklit IJi iron nit KYj chromium nit LZk vanadium it MXl manganit NYm ferrosilit OXn aluminosilicat PYp titanosit QZr zirconiosili SAR columbit e TBb tantalit e UCc niobit e VDd wolfram it WEe molybdent FXf tungst en GYy rhen ium HZh osmi um IJi iridi um KYj platin um LZk gold en MXl silv er NYc coppe r Ox zinc PYp tin QZr lead SAR bismu th TBb antimo ny UCc arsen ic VDd selenium WEe tellur FXf poloni GYy astat HZh radon IJi franc KYj radiu LZk actini MXl thoriu NYm protact OXn uraniu PYp curiu QZr einste SAR fermiu TBb mende UCc nobeli VDd lawrenc WEe ruther FXf dubniu GYy seaborg HZh bohriu IJi hafsium KYj darmst LZk roentg MXl meitne NYm darmst OXn bohriu PYp seaborg QZr hassiu SAR meitner TBb darmsta UCc bohr VDd einste WEe mende FXf nobeli GYy lawren HZh ruther IJi dubn KYj seabo LZk hafs MXl darm NYm roent OXn meit PYp bohri QZr seab SAR hass TBb meit UCc darm VDd bohr WEe ein FXf men GYy nob HZh law IJi ruth KYj du LZk sea MXl haf NYm da OXn ro PYp mei QZr boh SAR sea TBb has UCc mei VDd da WEe bo FXf en GYy no HZh la IJi ru KYj d LZk s MXl h NYm d OXn r PYp m QZr b SAR se TBb h UCc m VDd w WEe f GYy n HZh l IJi r KYj du LZk s MXl h NYm da OXn ro PYp mei QZr boh SAR sea TBb has UCc mei VDd da WEe bo FXf en GYy no HZh la IJi ru KYj du LZk s MXl h NYm da OXn ro PYp mei QZr boh SAR sea TBb has UCc mei VDd da WEe bo FXf en GYy no HZh la IJi ru KYj du LZk s MXl h NYm da OXn ro PYp mei QZr boh SAR sea TBb has UCc mei VD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Services in Italy Rome</dc:title>
  <dc:creator/>
  <dc:language>en</dc:language>
  <cp:keywords/>
  <dcterms:created xsi:type="dcterms:W3CDTF">2026-07-29T10:32:08Z</dcterms:created>
  <dcterms:modified xsi:type="dcterms:W3CDTF">2026-07-29T10:32:08Z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