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Xa65379b79b2bb87845b972fe28c9e3c520c4dad"/>
    <w:p>
      <w:pPr>
        <w:pStyle w:val="Heading1"/>
      </w:pPr>
      <w:r>
        <w:t xml:space="preserve">Laboratory Report: Operational Analysis of a Professional Videographer Service in Netherlands Amsterdam</w:t>
      </w:r>
    </w:p>
    <w:p>
      <w:pPr>
        <w:pStyle w:val="FirstParagraph"/>
      </w:pPr>
      <w:r>
        <w:rPr>
          <w:bCs/>
          <w:b/>
        </w:rPr>
        <w:t xml:space="preserve">Date:</w:t>
      </w:r>
      <w:r>
        <w:t xml:space="preserve"> </w:t>
      </w:r>
      <w:r>
        <w:t xml:space="preserve">October 24, 2023</w:t>
      </w:r>
      <w:r>
        <w:br/>
      </w:r>
    </w:p>
    <w:p>
      <w:pPr>
        <w:pStyle w:val="BodyText"/>
      </w:pPr>
      <w:r>
        <w:t xml:space="preserve">Netherlands Amsterdam</w:t>
      </w:r>
      <w:r>
        <w:br/>
      </w:r>
      <w:r>
        <w:t xml:space="preserve">&lt; strong Prepared by:Field Operations Unit IV</w:t>
      </w:r>
      <w:r>
        <w:br/>
      </w:r>
      <w:r>
        <w:t xml:space="preserve">&lt; strong Subject:Videographer Performance and Strategic Integration in the Dutch Capital</w:t>
      </w:r>
    </w:p>
    <w:p>
      <w:pPr>
        <w:pStyle w:val="BodyText"/>
      </w:pPr>
      <w:r>
        <w:t xml:space="preserve">This Lab Report provides a comprehensive analysis of the role, operational requirements, and strategic impact of deploying a professional</w:t>
      </w:r>
      <w:r>
        <w:t xml:space="preserve"> </w:t>
      </w:r>
      <w:r>
        <w:rPr>
          <w:bCs/>
          <w:b/>
        </w:rPr>
        <w:t xml:space="preserve">Videographer</w:t>
      </w:r>
      <w:r>
        <w:t xml:space="preserve"> </w:t>
      </w:r>
      <w:r>
        <w:t xml:space="preserve">Netherlands Amsterdam.The primary objective of this study is to evaluate how high-quality video production services contribute to cultural documentation, commercial branding, and public awareness campaigns within one of Europe's most dynamic urban environments. The report examines the technical challenges posed by the unique geography of</w:t>
      </w:r>
      <w:r>
        <w:t xml:space="preserve"> </w:t>
      </w:r>
      <w:r>
        <w:rPr>
          <w:bCs/>
          <w:b/>
        </w:rPr>
        <w:t xml:space="preserve">Netherlands Amsterdam,</w:t>
      </w:r>
      <w:r>
        <w:t xml:space="preserve">including its distinct lighting conditions due to latitude and frequent cloud cover, as wellas the logistical complexities of filming in a historic city center with narrow canals and strict heritage preservation laws.</w:t>
      </w:r>
    </w:p>
    <w:p>
      <w:pPr>
        <w:pStyle w:val="BodyText"/>
      </w:pPr>
      <w:r>
        <w:rPr>
          <w:bCs/>
          <w:b/>
        </w:rPr>
        <w:t xml:space="preserve">Netherlands Amsterdam</w:t>
      </w:r>
      <w:r>
        <w:t xml:space="preserve"> </w:t>
      </w:r>
      <w:r>
        <w:t xml:space="preserve">Videographer operating in this region,the challenge lies in capturing the juxtaposition of historic charm and contemporary innovation. Unlike other European cities, Amsterdam offers a unique visual palette that requires specialized attention to natural light and spatial composition.</w:t>
      </w:r>
    </w:p>
    <w:p>
      <w:pPr>
        <w:pStyle w:val="BodyText"/>
      </w:pPr>
      <w:r>
        <w:t xml:space="preserve">The demand for videography services in</w:t>
      </w:r>
      <w:r>
        <w:t xml:space="preserve"> </w:t>
      </w:r>
      <w:r>
        <w:rPr>
          <w:bCs/>
          <w:b/>
        </w:rPr>
        <w:t xml:space="preserve">Netherlands Amsterdam</w:t>
      </w:r>
      <w:r>
        <w:t xml:space="preserve"> </w:t>
      </w:r>
      <w:r>
        <w:t xml:space="preserve">Videographer in meeting these diverse needs while adhering to strict ethical and technical standards.</w:t>
      </w:r>
    </w:p>
    <w:p>
      <w:pPr>
        <w:pStyle w:val="BodyText"/>
      </w:pPr>
      <w:r>
        <w:t xml:space="preserve">The specific objectives of this lab analysis are as follows:</w:t>
      </w:r>
    </w:p>
    <w:p>
      <w:pPr>
        <w:numPr>
          <w:ilvl w:val="0"/>
          <w:numId w:val="1001"/>
        </w:numPr>
        <w:pStyle w:val="Compact"/>
      </w:pPr>
      <w:r>
        <w:t xml:space="preserve">To assess the technical capabilities required for a</w:t>
      </w:r>
      <w:r>
        <w:t xml:space="preserve"> </w:t>
      </w:r>
      <w:r>
        <w:rPr>
          <w:bCs/>
          <w:b/>
        </w:rPr>
        <w:t xml:space="preserve">Videographer</w:t>
      </w:r>
      <w:r>
        <w:t xml:space="preserve"> </w:t>
      </w:r>
      <w:r>
        <w:t xml:space="preserve">Netherlands Amsterdam.</w:t>
      </w:r>
    </w:p>
    <w:p>
      <w:pPr>
        <w:pStyle w:val="FirstParagraph"/>
      </w:pPr>
      <w:r>
        <w:t xml:space="preserve">Data was collected through field observations, equipment audits, and stakeholder interviews with local production houses, tourism boards,and independent</w:t>
      </w:r>
    </w:p>
    <w:p>
      <w:pPr>
        <w:pStyle w:val="BodyText"/>
      </w:pPr>
      <w:r>
        <w:t xml:space="preserve">Videographer Netherlands Amsterdam.The methodology involved:</w:t>
      </w:r>
    </w:p>
    <w:p>
      <w:pPr>
        <w:pStyle w:val="BodyText"/>
      </w:pPr>
      <w:r>
        <w:t xml:space="preserve">&lt; ol type="1"&gt;&lt; li&gt;</w:t>
      </w:r>
      <w:r>
        <w:rPr>
          <w:bCs/>
          <w:b/>
        </w:rPr>
        <w:t xml:space="preserve">Site Reconnaissance:</w:t>
      </w:r>
      <w:r>
        <w:t xml:space="preserve"> </w:t>
      </w:r>
      <w:r>
        <w:t xml:space="preserve">Conducting preliminary shoots at key locations including Dam Square, Jordaan district,and the East Docklands to assess lighting and acoustic conditions.</w:t>
      </w:r>
    </w:p>
    <w:p>
      <w:pPr>
        <w:pStyle w:val="BodyText"/>
      </w:pPr>
      <w:r>
        <w:t xml:space="preserve">&lt; li&gt;</w:t>
      </w:r>
    </w:p>
    <w:p>
      <w:pPr>
        <w:pStyle w:val="BodyText"/>
      </w:pPr>
      <w:r>
        <w:t xml:space="preserve">Equipment Testing: Evaluating the performance of camera bodies, lenses,and stabilization tools under low-light and high-contrast scenarios typical of Amsterdam's overcast skies.</w:t>
      </w:r>
    </w:p>
    <w:p>
      <w:pPr>
        <w:pStyle w:val="BodyText"/>
      </w:pPr>
      <w:r>
        <w:t xml:space="preserve">&lt; li&gt;</w:t>
      </w:r>
      <w:r>
        <w:rPr>
          <w:bCs/>
          <w:b/>
        </w:rPr>
        <w:t xml:space="preserve">Regulatory Compliance Review:</w:t>
      </w:r>
      <w:r>
        <w:t xml:space="preserve">Analyzing local permit requirements for filming in public spaces and private properties within</w:t>
      </w:r>
    </w:p>
    <w:p>
      <w:pPr>
        <w:pStyle w:val="BodyText"/>
      </w:pPr>
      <w:r>
        <w:t xml:space="preserve">Netherlands Amsterdam.</w:t>
      </w:r>
    </w:p>
    <w:p>
      <w:pPr>
        <w:pStyle w:val="BodyText"/>
      </w:pPr>
      <w:r>
        <w:t xml:space="preserve">&lt; li&gt;</w:t>
      </w:r>
    </w:p>
    <w:p>
      <w:pPr>
        <w:pStyle w:val="BodyText"/>
      </w:pPr>
      <w:r>
        <w:t xml:space="preserve">Post-Production Efficiency Analysis:: Measuring the time required to edit footage while maintaining the aesthetic integrity expected by clients.</w:t>
      </w:r>
    </w:p>
    <w:p>
      <w:pPr>
        <w:pStyle w:val="BodyText"/>
      </w:pPr>
      <w:r>
        <w:t xml:space="preserve">The most significant finding relates to the environmental conditions affecting a</w:t>
      </w:r>
    </w:p>
    <w:p>
      <w:pPr>
        <w:pStyle w:val="BodyText"/>
      </w:pPr>
      <w:r>
        <w:t xml:space="preserve">Videographer . Amsterdam's latitude results in shorter days during winter months, requiring extended artificial lighting setups. Furthermore, the frequent cloud cover provides soft, diffused light which is advantageous for exterior shoots but demands higher ISO sensitivity indoors.This variability requires a</w:t>
      </w:r>
    </w:p>
    <w:p>
      <w:pPr>
        <w:pStyle w:val="BodyText"/>
      </w:pPr>
      <w:r>
        <w:t xml:space="preserve">Videographer to possess advanced knowledge of exposure triangle adjustments and color grading techniques to maintain consistency.</w:t>
      </w:r>
    </w:p>
    <w:p>
      <w:pPr>
        <w:pStyle w:val="BodyText"/>
      </w:pPr>
      <w:r>
        <w:t xml:space="preserve">&lt; p&gt;Additionally,the wind chill factor near the IJ river and canals can impact audio recording quality. Professional</w:t>
      </w:r>
    </w:p>
    <w:p>
      <w:pPr>
        <w:pStyle w:val="BodyText"/>
      </w:pPr>
      <w:r>
        <w:t xml:space="preserve">Videographer teams must utilize external microphone windscreens or boom operators to mitigate noise interference from traffic and water currents.</w:t>
      </w:r>
    </w:p>
    <w:p>
      <w:pPr>
        <w:pStyle w:val="BodyText"/>
      </w:pPr>
      <w:r>
        <w:t xml:space="preserve">&lt; p&gt;Filming in</w:t>
      </w:r>
    </w:p>
    <w:p>
      <w:pPr>
        <w:pStyle w:val="BodyText"/>
      </w:pPr>
      <w:r>
        <w:t xml:space="preserve">Netherlands Amsterdam presents unique logistical hurdles.The narrow streets of the old city center limit vehicle access for large camera rigs. Consequently, a skilled</w:t>
      </w:r>
    </w:p>
    <w:p>
      <w:pPr>
        <w:pStyle w:val="BodyText"/>
      </w:pPr>
      <w:r>
        <w:t xml:space="preserve">Videographer must rely on lightweight, portable equipment and gimbal stabilization systems. Permit acquisition is another critical factor; filming in high-traffic areas such as Museumplein requires coordination with local authorities to ensure public safety and minimize disruption.</w:t>
      </w:r>
    </w:p>
    <w:p>
      <w:pPr>
        <w:pStyle w:val="BodyText"/>
      </w:pPr>
      <w:r>
        <w:t xml:space="preserve">&lt; p&gt;Moreover, the preservation of historic facades means that certain angles or drone shots may be restricted.A</w:t>
      </w:r>
    </w:p>
    <w:p>
      <w:pPr>
        <w:pStyle w:val="BodyText"/>
      </w:pPr>
      <w:r>
        <w:t xml:space="preserve">Videographer must navigate these legal boundaries creatively, often utilizing ground-level perspectives or permitted aerial footage from designated zones.</w:t>
      </w:r>
    </w:p>
    <w:p>
      <w:pPr>
        <w:pStyle w:val="BodyText"/>
      </w:pPr>
      <w:r>
        <w:t xml:space="preserve">&lt; p&gt;The analysis indicates a strong correlation between high-quality video content and increased engagement for brands operating in</w:t>
      </w:r>
    </w:p>
    <w:p>
      <w:pPr>
        <w:pStyle w:val="BodyText"/>
      </w:pPr>
      <w:r>
        <w:t xml:space="preserve">Netherlands Amsterdam.Campaigns featuring local architecture and cultural narratives resonate more deeply with both domesticand international audiences.A</w:t>
      </w:r>
    </w:p>
    <w:p>
      <w:pPr>
        <w:pStyle w:val="BodyText"/>
      </w:pPr>
      <w:r>
        <w:t xml:space="preserve">Videographer who effectively captures the essence of Amsterdam not only enhances visual appeal but also reinforces brand authenticity. For cultural institutions, videography serves as a vital tool for digital archiving and global outreach, ensuring that the heritage of</w:t>
      </w:r>
    </w:p>
    <w:p>
      <w:pPr>
        <w:pStyle w:val="BodyText"/>
      </w:pPr>
      <w:r>
        <w:t xml:space="preserve">Netherlands Amsterdamis preserved and shared widely.</w:t>
      </w:r>
    </w:p>
    <w:p>
      <w:pPr>
        <w:pStyle w:val="BodyText"/>
      </w:pPr>
      <w:r>
        <w:t xml:space="preserve">&lt; h2.4 Cost-Benefit Analysis</w:t>
      </w:r>
    </w:p>
    <w:p>
      <w:pPr>
        <w:pStyle w:val="BodyText"/>
      </w:pPr>
      <w:r>
        <w:t xml:space="preserve">&lt; p&gt;While the costs associated with professional videography in</w:t>
      </w:r>
      <w:r>
        <w:t xml:space="preserve"> </w:t>
      </w:r>
      <w:r>
        <w:rPr>
          <w:bCs/>
          <w:b/>
        </w:rPr>
        <w:t xml:space="preserve">Netherlands Amsterdam</w:t>
      </w:r>
      <w:r>
        <w:t xml:space="preserve"> </w:t>
      </w:r>
      <w:r>
        <w:t xml:space="preserve">Videographerteams demonstrate faster turnaround times and higher client satisfaction rates, reducing the need for reshoots and additional editing resources.</w:t>
      </w:r>
    </w:p>
    <w:p>
      <w:pPr>
        <w:pStyle w:val="BodyText"/>
      </w:pPr>
      <w:r>
        <w:t xml:space="preserve">In conclusion, the role of a</w:t>
      </w:r>
    </w:p>
    <w:p>
      <w:pPr>
        <w:pStyle w:val="BodyText"/>
      </w:pPr>
      <w:r>
        <w:t xml:space="preserve">Videographer in</w:t>
      </w:r>
      <w:r>
        <w:t xml:space="preserve"> </w:t>
      </w:r>
      <w:r>
        <w:rPr>
          <w:bCs/>
          <w:b/>
        </w:rPr>
        <w:t xml:space="preserve">Netherlands Amsterdam</w:t>
      </w:r>
      <w:r>
        <w:t xml:space="preserve"> </w:t>
      </w:r>
      <w:r>
        <w:t xml:space="preserve">Videographernot only captures visual imagery but also tells compelling stories that reflect the dynamic nature of Amsterdam. This Lab Report confirms that investing in high-quality videography services yields significant benefits for commercial and cultural entities alike, solidifying Amsterdam's position as a hub for creative excellence.</w:t>
      </w:r>
    </w:p>
    <w:p>
      <w:pPr>
        <w:pStyle w:val="BodyText"/>
      </w:pPr>
      <w:r>
        <w:t xml:space="preserve">&lt; p&gt;Future research should focus on the integration of emerging technologies such as virtual production and AI-assisted editing within the</w:t>
      </w:r>
    </w:p>
    <w:p>
      <w:pPr>
        <w:pStyle w:val="BodyText"/>
      </w:pPr>
      <w:r>
        <w:t xml:space="preserve">Netherlands Amsterdamcontext to further enhance the efficiency and creativity of videography projects.</w:t>
      </w:r>
    </w:p>
    <w:p>
      <w:pPr>
        <w:pStyle w:val="BodyText"/>
      </w:pPr>
      <w:r>
        <w:t xml:space="preserve">&lt; div class="footer"&gt;End of Lab Report Document</w:t>
      </w:r>
      <w:r>
        <w:br/>
      </w:r>
      <w:r>
        <w:t xml:space="preserve">Generated for Netherlands Amsterdam Operations Team</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Netherlands Amsterdam</dc:title>
  <dc:creator/>
  <dc:language>en</dc:language>
  <cp:keywords/>
  <dcterms:created xsi:type="dcterms:W3CDTF">2026-07-29T07:53:27Z</dcterms:created>
  <dcterms:modified xsi:type="dcterms:W3CDTF">2026-07-29T07:53:27Z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