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Islamabad</w:t>
      </w:r>
    </w:p>
    <w:bookmarkStart w:id="30" w:name="Xdaf94b1703ad5baf2503b3ed1f314f684a358d5"/>
    <w:p>
      <w:pPr>
        <w:pStyle w:val="Heading1"/>
      </w:pPr>
      <w:r>
        <w:t xml:space="preserve">Laboratory Report on Professional Videographer Performance and Environmental Adaptation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Media Production Oversight Committee</w:t>
      </w:r>
      <w:r>
        <w:br/>
      </w:r>
      <w:r>
        <w:rPr>
          <w:bCs/>
          <w:b/>
        </w:rPr>
        <w:t xml:space="preserve">From:Tech &amp; Audio Visual Analysis Unit</w:t>
      </w:r>
      <w:r>
        <w:br/>
      </w:r>
      <w:r>
        <w:rPr>
          <w:bCs/>
          <w:b/>
        </w:rPr>
        <w:t xml:space="preserve">Evaluation of Videographer Capabilities within the Pakistan Islamabad Metropolitan Zone</w:t>
      </w:r>
    </w:p>
    <w:bookmarkStart w:id="20" w:name="executive-summary"/>
    <w:p>
      <w:pPr>
        <w:pStyle w:val="Heading2"/>
      </w:pPr>
      <w:r>
        <w:t xml:space="preserve">1. Executive Summary</w:t>
      </w:r>
    </w:p>
    <w:p>
      <w:pPr>
        <w:pStyle w:val="FirstParagraph"/>
      </w:pPr>
      <w:r>
        <w:t xml:space="preserve">This laboratory report serves as a comprehensive technical and operational evaluation of the role, equipment requirements, and environmental challenges faced by a professional</w:t>
      </w:r>
      <w:r>
        <w:t xml:space="preserve"> </w:t>
      </w:r>
      <w:r>
        <w:rPr>
          <w:bCs/>
          <w:b/>
        </w:rPr>
        <w:t xml:space="preserve">Videographer</w:t>
      </w:r>
      <w:r>
        <w:t xml:space="preserve">. The primary focus of this analysis is situated within the specific geographical and cultural context of</w:t>
      </w:r>
      <w:r>
        <w:t xml:space="preserve"> </w:t>
      </w:r>
      <w:r>
        <w:rPr>
          <w:bCs/>
          <w:b/>
        </w:rPr>
        <w:t xml:space="preserve">Pakistan Islamabad</w:t>
      </w:r>
      <w:r>
        <w:t xml:space="preserve">. As the capital city undergoes rapid urbanization and digital transformation, the demand for high-quality visual content has surged. This report aims to dissect how a skilled videographer must adapt their technical workflow to meet industry standards while navigating the unique logistical constraints present in</w:t>
      </w:r>
      <w:r>
        <w:t xml:space="preserve"> </w:t>
      </w:r>
      <w:r>
        <w:rPr>
          <w:bCs/>
          <w:b/>
        </w:rPr>
        <w:t xml:space="preserve">Pakistan Islamabad</w:t>
      </w:r>
      <w:r>
        <w:t xml:space="preserve">.</w:t>
      </w:r>
    </w:p>
    <w:bookmarkEnd w:id="20"/>
    <w:bookmarkStart w:id="21" w:name="objectives-of-the-study"/>
    <w:p>
      <w:pPr>
        <w:pStyle w:val="Heading2"/>
      </w:pPr>
      <w:r>
        <w:t xml:space="preserve">2. Objectives of the Study</w:t>
      </w:r>
    </w:p>
    <w:p>
      <w:pPr>
        <w:pStyle w:val="FirstParagraph"/>
      </w:pPr>
      <w:r>
        <w:t xml:space="preserve">The core objectives of this lab report are threefold:</w:t>
      </w:r>
    </w:p>
    <w:p>
      <w:pPr>
        <w:pStyle w:val="BodyText"/>
      </w:pPr>
      <w:r>
        <w:t xml:space="preserve">To assess the hardware and software specifications required for professional videography in high-traffic urban environments.</w:t>
      </w:r>
    </w:p>
    <w:p>
      <w:pPr>
        <w:pStyle w:val="BodyText"/>
      </w:pPr>
      <w:r>
        <w:t xml:space="preserve">.</w:t>
      </w:r>
      <w:r>
        <w:rPr>
          <w:bCs/>
          <w:b/>
        </w:rPr>
        <w:t xml:space="preserve">Videographer</w:t>
      </w:r>
      <w:r>
        <w:t xml:space="preserve">.To evaluate how local regulations, traffic patterns, and lighting conditions in Islamabad affect production schedules.</w:t>
      </w:r>
    </w:p>
    <w:bookmarkEnd w:id="21"/>
    <w:bookmarkStart w:id="24" w:name="X6d228632f4cf9dd04eb194279cb5ef3bed95cc3"/>
    <w:p>
      <w:pPr>
        <w:pStyle w:val="Heading2"/>
      </w:pPr>
      <w:r>
        <w:t xml:space="preserve">3. Environmental Analysis: The Context of Pakistan Islamabad</w:t>
      </w:r>
    </w:p>
    <w:p>
      <w:pPr>
        <w:pStyle w:val="FirstParagraph"/>
      </w:pPr>
      <w:r>
        <w:t xml:space="preserve">The city of Islamabad presents a distinct set of variables that directly impact videography operations. Unlike other metropolitan hubs,</w:t>
      </w:r>
      <w:r>
        <w:t xml:space="preserve"> </w:t>
      </w:r>
      <w:r>
        <w:rPr>
          <w:bCs/>
          <w:b/>
        </w:rPr>
        <w:t xml:space="preserve">Pakistan Islamabad</w:t>
      </w:r>
      <w:r>
        <w:t xml:space="preserve"> </w:t>
      </w:r>
      <w:r>
        <w:t xml:space="preserve">offers a mix of modern infrastructure and strict zoning regulations.</w:t>
      </w:r>
    </w:p>
    <w:p>
      <w:pPr>
        <w:pStyle w:val="BodyText"/>
      </w:pPr>
      <w:r>
        <w:t xml:space="preserve">.</w:t>
      </w:r>
    </w:p>
    <w:bookmarkStart w:id="22" w:name="Xc9dbafa196166c4ad328b07bbdd259a2766a971"/>
    <w:p>
      <w:pPr>
        <w:pStyle w:val="Heading3"/>
      </w:pPr>
      <w:r>
        <w:t xml:space="preserve">3.1 Lighting Conditions and Weather Variability</w:t>
      </w:r>
    </w:p>
    <w:p>
      <w:pPr>
        <w:pStyle w:val="FirstParagraph"/>
      </w:pPr>
      <w:r>
        <w:t xml:space="preserve">Islamabad is located in the Margalla Hills region, resulting in significant variations in natural light throughout the day. During the summer months, intense solar radiation can cause overexposure issues for standard camera sensors. A competent</w:t>
      </w:r>
      <w:r>
        <w:t xml:space="preserve"> </w:t>
      </w:r>
      <w:r>
        <w:rPr>
          <w:bCs/>
          <w:b/>
        </w:rPr>
        <w:t xml:space="preserve">Videographer</w:t>
      </w:r>
      <w:r>
        <w:t xml:space="preserve"> </w:t>
      </w:r>
      <w:r>
        <w:t xml:space="preserve">must utilize high-dynamic-range (HDR) settings and ND filters to manage contrast effectively. Conversely, winter evenings see early sunsets, requiring rapid adaptation of artificial lighting setups. The humidity levels in the summer months also pose a risk to sensitive electronic gear, necessitating rigorous weather-sealing protocols for all equipment used by the</w:t>
      </w:r>
      <w:r>
        <w:t xml:space="preserve"> </w:t>
      </w:r>
      <w:r>
        <w:rPr>
          <w:bCs/>
          <w:b/>
        </w:rPr>
        <w:t xml:space="preserve">Videographer</w:t>
      </w:r>
      <w:r>
        <w:t xml:space="preserve">.</w:t>
      </w:r>
    </w:p>
    <w:bookmarkEnd w:id="22"/>
    <w:bookmarkStart w:id="23" w:name="Xfd8cd9b24c5a8acb54e28146b2beadb5b4fcd9b"/>
    <w:p>
      <w:pPr>
        <w:pStyle w:val="Heading3"/>
      </w:pPr>
      <w:r>
        <w:t xml:space="preserve">3.2 Urban Infrastructure and Traffic Logistics</w:t>
      </w:r>
    </w:p>
    <w:p>
      <w:pPr>
        <w:pStyle w:val="FirstParagraph"/>
      </w:pPr>
      <w:r>
        <w:t xml:space="preserve">.</w:t>
      </w:r>
      <w:r>
        <w:rPr>
          <w:bCs/>
          <w:b/>
        </w:rPr>
        <w:t xml:space="preserve">Pakistan Islamabad</w:t>
      </w:r>
      <w:r>
        <w:t xml:space="preserve">, traffic congestion along major arteries such as E-7, Blue Area, and Murree Highway is a critical factor. For a</w:t>
      </w:r>
    </w:p>
    <w:p>
      <w:pPr>
        <w:pStyle w:val="BodyText"/>
      </w:pPr>
      <w:r>
        <w:t xml:space="preserve">Videographer, time is a scarce resource. Delays in transit can result in missed lighting windows or extended location rental costs. Therefore, the operational strategy for any videography team must include alternative routing plans and flexible shooting schedules that account for peak-hour gridlock.</w:t>
      </w:r>
    </w:p>
    <w:bookmarkEnd w:id="23"/>
    <w:bookmarkEnd w:id="24"/>
    <w:bookmarkStart w:id="25" w:name="X79ff95694ad2036506786769195a5a7ec05b20f"/>
    <w:p>
      <w:pPr>
        <w:pStyle w:val="Heading2"/>
      </w:pPr>
      <w:r>
        <w:t xml:space="preserve">4. Technical Methodology and Equipment Requirements</w:t>
      </w:r>
    </w:p>
    <w:p>
      <w:pPr>
        <w:pStyle w:val="FirstParagraph"/>
      </w:pPr>
      <w:r>
        <w:t xml:space="preserve">To ensure high fidelity in output, the following technical parameters were established for this evaluation of the</w:t>
      </w:r>
      <w:r>
        <w:t xml:space="preserve"> </w:t>
      </w:r>
      <w:r>
        <w:rPr>
          <w:bCs/>
          <w:b/>
        </w:rPr>
        <w:t xml:space="preserve">VideographerPakistan Islamabad</w:t>
      </w:r>
      <w:r>
        <w:t xml:space="preserve">.</w:t>
      </w:r>
    </w:p>
    <w:p>
      <w:pPr>
        <w:pStyle w:val="BodyText"/>
      </w:pPr>
      <w:r>
        <w:t xml:space="preserve">.</w:t>
      </w:r>
    </w:p>
    <w:p>
      <w:pPr>
        <w:pStyle w:val="BodyText"/>
      </w:pPr>
      <w:r>
        <w:t xml:space="preserve">CategoryVideographer.</w:t>
      </w:r>
    </w:p>
    <w:p>
      <w:pPr>
        <w:pStyle w:val="BodyText"/>
      </w:pPr>
      <w:r>
        <w:t xml:space="preserve">. 4k resolution allows for significant cropping in post-production without losing detail, which is vital when shooting in tight urban spaces where camera movement is restricted.</w:t>
      </w:r>
    </w:p>
    <w:p>
      <w:pPr>
        <w:pStyle w:val="BodyText"/>
      </w:pPr>
      <w:r>
        <w:rPr>
          <w:bCs/>
          <w:b/>
        </w:rPr>
        <w:t xml:space="preserve">Lens ConfigurationPakistan Islamabad</w:t>
      </w:r>
      <w:r>
        <w:t xml:space="preserve">.</w:t>
      </w:r>
    </w:p>
    <w:bookmarkEnd w:id="25"/>
    <w:p>
      <w:pPr>
        <w:pStyle w:val="BodyText"/>
      </w:pPr>
      <w:r>
        <w:rPr>
          <w:bCs/>
          <w:b/>
        </w:rPr>
        <w:t xml:space="preserve">Audio Capture</w:t>
      </w:r>
      <w:r>
        <w:t xml:space="preserve">Videographer in these areas.</w:t>
      </w:r>
    </w:p>
    <w:p>
      <w:pPr>
        <w:pStyle w:val="BodyText"/>
      </w:pPr>
      <w:r>
        <w:t xml:space="preserve">.5. Operational Challenges and Mitigation Strategies</w:t>
      </w:r>
    </w:p>
    <w:p>
      <w:pPr>
        <w:pStyle w:val="BodyText"/>
      </w:pPr>
      <w:r>
        <w:t xml:space="preserve">The intersection of modern technology and traditional societal structures in</w:t>
      </w:r>
      <w:r>
        <w:t xml:space="preserve"> </w:t>
      </w:r>
      <w:r>
        <w:rPr>
          <w:bCs/>
          <w:b/>
        </w:rPr>
        <w:t xml:space="preserve">Pakistan Islamabad</w:t>
      </w:r>
      <w:r>
        <w:t xml:space="preserve">. creates unique operational hurdles.</w:t>
      </w:r>
    </w:p>
    <w:bookmarkStart w:id="26" w:name="cultural-sensitivity-and-permissions"/>
    <w:p>
      <w:pPr>
        <w:pStyle w:val="Heading3"/>
      </w:pPr>
      <w:r>
        <w:t xml:space="preserve">5.1 Cultural Sensitivity and Permissions</w:t>
      </w:r>
    </w:p>
    <w:p>
      <w:pPr>
        <w:pStyle w:val="FirstParagraph"/>
      </w:pPr>
      <w:r>
        <w:t xml:space="preserve">A professional</w:t>
      </w:r>
    </w:p>
    <w:p>
      <w:pPr>
        <w:pStyle w:val="BodyText"/>
      </w:pPr>
      <w:r>
        <w:t xml:space="preserve">Videographer.must possess a deep understanding of local cultural nuances. Filming in residential areas or near government institutions requires specific permits. In</w:t>
      </w:r>
      <w:r>
        <w:t xml:space="preserve"> </w:t>
      </w:r>
      <w:r>
        <w:rPr>
          <w:bCs/>
          <w:b/>
        </w:rPr>
        <w:t xml:space="preserve">Pakistan Islamabad</w:t>
      </w:r>
      <w:r>
        <w:t xml:space="preserve">, strict regulations govern aerial cinematography due to national security concerns. Consequently, drone usage is heavily restricted by the Civil Aviation Authority (CAA). The</w:t>
      </w:r>
    </w:p>
    <w:p>
      <w:pPr>
        <w:pStyle w:val="BodyText"/>
      </w:pPr>
      <w:r>
        <w:t xml:space="preserve">Videographer must navigate these bureaucratic layers carefully, securing NOCs (No Objection Certificates) prior to deployment. Failure to comply can result in confiscation of equipment and legal penalties.</w:t>
      </w:r>
    </w:p>
    <w:p>
      <w:pPr>
        <w:pStyle w:val="BodyText"/>
      </w:pPr>
      <w:r>
        <w:t xml:space="preserve">.</w:t>
      </w:r>
    </w:p>
    <w:bookmarkEnd w:id="26"/>
    <w:bookmarkStart w:id="27" w:name="power-stability"/>
    <w:p>
      <w:pPr>
        <w:pStyle w:val="Heading3"/>
      </w:pPr>
      <w:r>
        <w:t xml:space="preserve">5.2 Power Stability</w:t>
      </w:r>
    </w:p>
    <w:p>
      <w:pPr>
        <w:pStyle w:val="FirstParagraph"/>
      </w:pPr>
      <w:r>
        <w:t xml:space="preserve">While Islamabad generally enjoys stable electricity compared to other regions in South Asia, power fluctuations can still occur during monsoon seasons. A reliable battery management system is crucial. The</w:t>
      </w:r>
      <w:r>
        <w:t xml:space="preserve"> </w:t>
      </w:r>
      <w:r>
        <w:rPr>
          <w:bCs/>
          <w:b/>
        </w:rPr>
        <w:t xml:space="preserve">Videographer</w:t>
      </w:r>
      <w:r>
        <w:t xml:space="preserve">.</w:t>
      </w:r>
    </w:p>
    <w:bookmarkEnd w:id="27"/>
    <w:bookmarkStart w:id="28" w:name="post-production-workflow"/>
    <w:p>
      <w:pPr>
        <w:pStyle w:val="Heading2"/>
      </w:pPr>
      <w:r>
        <w:t xml:space="preserve">6. Post-Production Workflow</w:t>
      </w:r>
    </w:p>
    <w:p>
      <w:pPr>
        <w:pStyle w:val="FirstParagraph"/>
      </w:pPr>
      <w:r>
        <w:t xml:space="preserve">The workflow concludes with editing, color grading, and sound design. Given the vibrant colors of Islamabad’s architecture (such as the white marble structures) and lush greenery, accurate color grading is essential to maintain visual integrity. Software such as Adobe Premiere Pro or DaVinci Resolve is standard for a professional</w:t>
      </w:r>
      <w:r>
        <w:t xml:space="preserve"> </w:t>
      </w:r>
      <w:r>
        <w:rPr>
          <w:bCs/>
          <w:b/>
        </w:rPr>
        <w:t xml:space="preserve">Videographer</w:t>
      </w:r>
      <w:r>
        <w:t xml:space="preserve">.</w:t>
      </w:r>
    </w:p>
    <w:p>
      <w:pPr>
        <w:pStyle w:val="BodyText"/>
      </w:pPr>
      <w:r>
        <w:t xml:space="preserve">.</w:t>
      </w:r>
    </w:p>
    <w:bookmarkEnd w:id="28"/>
    <w:bookmarkStart w:id="29" w:name="conclusion"/>
    <w:p>
      <w:pPr>
        <w:pStyle w:val="Heading2"/>
      </w:pPr>
      <w:r>
        <w:t xml:space="preserve">7. Conclusion</w:t>
      </w:r>
    </w:p>
    <w:p>
      <w:pPr>
        <w:pStyle w:val="FirstParagraph"/>
      </w:pPr>
      <w:r>
        <w:t xml:space="preserve">This lab report underscores that the role of a videographer in Islamabad extends beyond mere technical proficiency; it requires strategic adaptability. Success in this domain depends on the ability to navigate the specific environmental, regulatory, and cultural landscape of</w:t>
      </w:r>
      <w:r>
        <w:t xml:space="preserve"> </w:t>
      </w:r>
      <w:r>
        <w:rPr>
          <w:bCs/>
          <w:b/>
        </w:rPr>
        <w:t xml:space="preserve">Pakistan Islamabad</w:t>
      </w:r>
      <w:r>
        <w:t xml:space="preserve">. The data suggests that a well-equipped and culturally aware</w:t>
      </w:r>
    </w:p>
    <w:p>
      <w:pPr>
        <w:pStyle w:val="BodyText"/>
      </w:pPr>
      <w:r>
        <w:t xml:space="preserve">Videographer can produce exceptional visual narratives that capture the essence of this dynamic capital city. Future studies should focus on emerging technologies such as virtual production techniques which may further enhance content creation in this region.</w:t>
      </w:r>
    </w:p>
    <w:p>
      <w:pPr>
        <w:pStyle w:val="BodyText"/>
      </w:pPr>
      <w:r>
        <w:rPr>
          <w:bCs/>
          <w:b/>
        </w:rPr>
        <w:t xml:space="preserve">Final Verdict:</w:t>
      </w:r>
      <w:r>
        <w:t xml:space="preserve"> </w:t>
      </w:r>
      <w:r>
        <w:t xml:space="preserve">The integration of advanced videography techniques with local contextual awareness is essential for any media production entity operating in Islamabad. The efficiency, legality, and artistic quality of the final output are directly correlated to how thoroughly the</w:t>
      </w:r>
    </w:p>
    <w:p>
      <w:pPr>
        <w:pStyle w:val="BodyText"/>
      </w:pPr>
      <w:r>
        <w:t xml:space="preserve">Videographer. has prepared for the specific challenges presented by</w:t>
      </w:r>
      <w:r>
        <w:t xml:space="preserve"> </w:t>
      </w:r>
      <w:r>
        <w:rPr>
          <w:bCs/>
          <w:b/>
        </w:rPr>
        <w:t xml:space="preserve">Pakistan Islamabad</w:t>
      </w:r>
      <w:r>
        <w:t xml:space="preserve">.</w:t>
      </w:r>
    </w:p>
    <w:p>
      <w:pPr>
        <w:pStyle w:val="BodyText"/>
      </w:pPr>
      <w:r>
        <w:t xml:space="preserve">8. References and Appendices.</w:t>
      </w:r>
      <w:r>
        <w:t xml:space="preserve"> </w:t>
      </w:r>
      <w:r>
        <w:t xml:space="preserve">Civil Aviation Authority of Pakistan (CAA) Regulations on Drone Operations.</w:t>
      </w:r>
    </w:p>
    <w:p>
      <w:pPr>
        <w:pStyle w:val="BodyText"/>
      </w:pPr>
      <w:r>
        <w:t xml:space="preserve">Local Production Guidelines for Islamabad Metropolitan Corporation.</w:t>
      </w:r>
    </w:p>
    <w:p>
      <w:pPr>
        <w:pStyle w:val="BodyText"/>
      </w:pPr>
      <w:r>
        <w:t xml:space="preserve">.html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Videography Operations in Islamabad</dc:title>
  <dc:creator/>
  <dc:language>en</dc:language>
  <cp:keywords/>
  <dcterms:created xsi:type="dcterms:W3CDTF">2026-07-29T18:18:37Z</dcterms:created>
  <dcterms:modified xsi:type="dcterms:W3CDTF">2026-07-29T18:18:37Z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