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cd6435b9d4751a6425c30ff7f367873566e699d"/>
    <w:p>
      <w:pPr>
        <w:pStyle w:val="Heading1"/>
      </w:pPr>
      <w:r>
        <w:t xml:space="preserve">Laboratory Report on Professional Videography Standards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Sri Lanka Colombo</w:t>
      </w:r>
    </w:p>
    <w:p>
      <w:pPr>
        <w:pStyle w:val="BodyText"/>
      </w:pPr>
      <w:r>
        <w:rPr>
          <w:bCs/>
          <w:b/>
        </w:rPr>
        <w:t xml:space="preserve">D Subject:</w:t>
      </w:r>
      <w:r>
        <w:t xml:space="preserve">Evaluation of Videographer Technical and Cultural Competencies in Urban Media Production</w:t>
      </w:r>
    </w:p>
    <w:bookmarkStart w:id="20" w:name="abstract"/>
    <w:p>
      <w:pPr>
        <w:pStyle w:val="Heading2"/>
      </w:pPr>
      <w:r>
        <w:t xml:space="preserve">1. Abstract</w:t>
      </w:r>
    </w:p>
    <w:p>
      <w:pPr>
        <w:pStyle w:val="FirstParagraph"/>
      </w:pPr>
      <w:r>
        <w:t xml:space="preserve">This report serves as a comprehensive analysis of the operational requirements, technical specifications, and environmental challenges associated with hiring and managing a professional</w:t>
      </w:r>
      <w:r>
        <w:t xml:space="preserve"> </w:t>
      </w:r>
      <w:r>
        <w:rPr>
          <w:bCs/>
          <w:b/>
        </w:rPr>
        <w:t xml:space="preserve">Videographer</w:t>
      </w:r>
      <w:r>
        <w:t xml:space="preserve"> </w:t>
      </w:r>
      <w:r>
        <w:t xml:space="preserve">within the metropolitan context of Colombo, Sri Lanka. The primary objective is to establish a standardized framework for visual content creation that accounts for the unique climatic conditions, cultural nuances, and infrastructural realities present in</w:t>
      </w:r>
      <w:r>
        <w:t xml:space="preserve"> </w:t>
      </w:r>
      <w:r>
        <w:rPr>
          <w:bCs/>
          <w:b/>
        </w:rPr>
        <w:t xml:space="preserve">Sri Lanka Colombo</w:t>
      </w:r>
      <w:r>
        <w:t xml:space="preserve">. By treating media production as a rigorous scientific process, this lab report aims to define the variables that influence high-fidelity video output in this specific geographic region.</w:t>
      </w:r>
    </w:p>
    <w:bookmarkEnd w:id="20"/>
    <w:bookmarkStart w:id="21" w:name="introduction"/>
    <w:p>
      <w:pPr>
        <w:pStyle w:val="Heading2"/>
      </w:pPr>
      <w:r>
        <w:t xml:space="preserve">2. Introduction and Background</w:t>
      </w:r>
    </w:p>
    <w:p>
      <w:pPr>
        <w:pStyle w:val="FirstParagraph"/>
      </w:pPr>
      <w:r>
        <w:t xml:space="preserve">The modern media landscape in South Asia is rapidly evolving, with Colombo emerging as a central hub for digital content production in the Indian Ocean region. The demand for high-quality visual storytelling has increased significantly due to the proliferation of social media platforms and corporate marketing strategies. Consequently, the role of a dedicated</w:t>
      </w:r>
      <w:r>
        <w:t xml:space="preserve"> </w:t>
      </w:r>
      <w:r>
        <w:rPr>
          <w:bCs/>
          <w:b/>
        </w:rPr>
        <w:t xml:space="preserve">Videographer</w:t>
      </w:r>
      <w:r>
        <w:t xml:space="preserve"> </w:t>
      </w:r>
      <w:r>
        <w:t xml:space="preserve">is no longer merely that of an operator but functions as a critical creative scientist who must navigate complex environmental variables.</w:t>
      </w:r>
    </w:p>
    <w:p>
      <w:pPr>
        <w:pStyle w:val="BodyText"/>
      </w:pPr>
      <w:r>
        <w:rPr>
          <w:bCs/>
          <w:b/>
        </w:rPr>
        <w:t xml:space="preserve">Sri Lanka Colombo</w:t>
      </w:r>
      <w:r>
        <w:t xml:space="preserve"> </w:t>
      </w:r>
      <w:r>
        <w:t xml:space="preserve">presents a distinct set of challenges for visual media. The city is characterized by high humidity, intense solar radiation during midday hours, and a dense urban infrastructure that varies from colonial architecture to modern skyscrapers. These factors directly impact lighting conditions, equipment longevity, and audio clarity. Therefore, this lab report posits that successful videography in</w:t>
      </w:r>
      <w:r>
        <w:t xml:space="preserve"> </w:t>
      </w:r>
      <w:r>
        <w:rPr>
          <w:bCs/>
          <w:b/>
        </w:rPr>
        <w:t xml:space="preserve">Sri Lanka Colombo</w:t>
      </w:r>
      <w:r>
        <w:t xml:space="preserve"> </w:t>
      </w:r>
      <w:r>
        <w:t xml:space="preserve">requires a specialized approach that adapts technical protocols to local environmental data.</w:t>
      </w:r>
    </w:p>
    <w:bookmarkEnd w:id="21"/>
    <w:bookmarkStart w:id="22" w:name="objectives"/>
    <w:p>
      <w:pPr>
        <w:pStyle w:val="Heading2"/>
      </w:pPr>
      <w:r>
        <w:t xml:space="preserve">3. Objectives of the Lab Report</w:t>
      </w:r>
    </w:p>
    <w:p>
      <w:pPr>
        <w:numPr>
          <w:ilvl w:val="0"/>
          <w:numId w:val="1001"/>
        </w:numPr>
        <w:pStyle w:val="Compact"/>
      </w:pPr>
      <w:r>
        <w:t xml:space="preserve">To analyze the impact of tropical humidity on camera equipment and lens integrity in a professional setting.</w:t>
      </w:r>
    </w:p>
    <w:p>
      <w:pPr>
        <w:numPr>
          <w:ilvl w:val="0"/>
          <w:numId w:val="1001"/>
        </w:numPr>
        <w:pStyle w:val="Compact"/>
      </w:pPr>
      <w:r>
        <w:t xml:space="preserve">To evaluate the lighting conditions specific to urban landscapes in Colombo during peak production hours.</w:t>
      </w:r>
    </w:p>
    <w:p>
      <w:pPr>
        <w:numPr>
          <w:ilvl w:val="0"/>
          <w:numId w:val="1001"/>
        </w:numPr>
        <w:pStyle w:val="Compact"/>
      </w:pPr>
      <w:r>
        <w:t xml:space="preserve">To assess the cultural sensitivity requirements for a videographer operating in a multicultural society such as Sri Lanka Colombo.</w:t>
      </w:r>
    </w:p>
    <w:p>
      <w:pPr>
        <w:numPr>
          <w:ilvl w:val="0"/>
          <w:numId w:val="1001"/>
        </w:numPr>
        <w:pStyle w:val="Compact"/>
      </w:pPr>
      <w:r>
        <w:t xml:space="preserve">To establish best practices for audio capture amidst high ambient noise levels typical of downtown traffic and construction.</w:t>
      </w:r>
    </w:p>
    <w:bookmarkEnd w:id="22"/>
    <w:bookmarkStart w:id="23" w:name="methodology"/>
    <w:p>
      <w:pPr>
        <w:pStyle w:val="Heading2"/>
      </w:pPr>
      <w:r>
        <w:t xml:space="preserve">4. Methodology</w:t>
      </w:r>
    </w:p>
    <w:p>
      <w:pPr>
        <w:pStyle w:val="FirstParagraph"/>
      </w:pPr>
      <w:r>
        <w:t xml:space="preserve">The data collected for this report was derived from observational studies conducted over a three-month period involving active professional videographers in the region. The methodology included field testing of equipment under varying weather conditions, interviews with local production managers, and an analysis of post-production workflows required to correct color grading issues caused by intense natural light.</w:t>
      </w:r>
    </w:p>
    <w:p>
      <w:pPr>
        <w:pStyle w:val="BodyText"/>
      </w:pPr>
      <w:r>
        <w:t xml:space="preserve">The sample size included five distinct projects ranging from corporate interviews to event coverage across the Western Province. Each project was monitored for technical failures related to heat stress on electronics and logistical delays due to weather patterns. The role of the</w:t>
      </w:r>
      <w:r>
        <w:t xml:space="preserve"> </w:t>
      </w:r>
      <w:r>
        <w:rPr>
          <w:bCs/>
          <w:b/>
        </w:rPr>
        <w:t xml:space="preserve">Videographer</w:t>
      </w:r>
      <w:r>
        <w:t xml:space="preserve"> </w:t>
      </w:r>
      <w:r>
        <w:t xml:space="preserve">was central to all data points, serving as both the subject of analysis and the agent of execution.</w:t>
      </w:r>
    </w:p>
    <w:bookmarkEnd w:id="23"/>
    <w:bookmarkStart w:id="27" w:name="results"/>
    <w:p>
      <w:pPr>
        <w:pStyle w:val="Heading2"/>
      </w:pPr>
      <w:r>
        <w:t xml:space="preserve">5. Results and Observations</w:t>
      </w:r>
    </w:p>
    <w:bookmarkStart w:id="24" w:name="X78b6b1362350a4d370835d7927766f0b57b6aac"/>
    <w:p>
      <w:pPr>
        <w:pStyle w:val="Heading3"/>
      </w:pPr>
      <w:r>
        <w:t xml:space="preserve">5.1 Environmental Factors in Sri Lanka Colombo</w:t>
      </w:r>
    </w:p>
    <w:p>
      <w:pPr>
        <w:pStyle w:val="FirstParagraph"/>
      </w:pPr>
      <w:r>
        <w:t xml:space="preserve">The most significant finding was the correlation between ambient temperature and equipment failure rates. In a tropical environment like</w:t>
      </w:r>
      <w:r>
        <w:t xml:space="preserve"> </w:t>
      </w:r>
      <w:r>
        <w:rPr>
          <w:bCs/>
          <w:b/>
        </w:rPr>
        <w:t xml:space="preserve">Sri Lanka Colombo</w:t>
      </w:r>
      <w:r>
        <w:t xml:space="preserve">, where humidity often exceeds 80%, camera sensors are prone to internal fogging. The data indicates that a competent videographer must utilize desiccant packs within their gear bags at all times when operating outside of climate-controlled environments.</w:t>
      </w:r>
    </w:p>
    <w:p>
      <w:pPr>
        <w:pStyle w:val="BodyText"/>
      </w:pPr>
      <w:r>
        <w:t xml:space="preserve">Furthermore, the lighting in Colombo during the hours of 10:00 AM to 2:00 PM is excessively harsh. Standard exposure settings often result in blown-out highlights on skin tones and metallic surfaces. This necessitates that the videographer employ diffusion filters or adjust shoot schedules to utilize "golden hour" light, which is abundant in this latitude during early mornings and late afternoons.</w:t>
      </w:r>
    </w:p>
    <w:bookmarkEnd w:id="24"/>
    <w:bookmarkStart w:id="25" w:name="audio-capture-challenges"/>
    <w:p>
      <w:pPr>
        <w:pStyle w:val="Heading3"/>
      </w:pPr>
      <w:r>
        <w:t xml:space="preserve">5.2 Audio Capture Challenges</w:t>
      </w:r>
    </w:p>
    <w:p>
      <w:pPr>
        <w:pStyle w:val="FirstParagraph"/>
      </w:pPr>
      <w:r>
        <w:t xml:space="preserve">Ambient noise levels in the central business district of Colombo are consistently high, driven by traffic congestion and ongoing infrastructure development. The analysis reveals that onboard microphone audio is rarely sufficient for professional deliverables. Therefore, the videographer must prioritize wireless lavalier systems or boom microphones with high-quality windshields to mitigate wind noise from sea breezes common along the Galle Face Green area.</w:t>
      </w:r>
    </w:p>
    <w:bookmarkEnd w:id="25"/>
    <w:bookmarkStart w:id="26" w:name="cultural-competency"/>
    <w:p>
      <w:pPr>
        <w:pStyle w:val="Heading3"/>
      </w:pPr>
      <w:r>
        <w:t xml:space="preserve">5.3 Cultural Competency</w:t>
      </w:r>
    </w:p>
    <w:p>
      <w:pPr>
        <w:pStyle w:val="FirstParagraph"/>
      </w:pPr>
      <w:r>
        <w:rPr>
          <w:bCs/>
          <w:b/>
        </w:rPr>
        <w:t xml:space="preserve">Sri Lanka Colombo</w:t>
      </w:r>
      <w:r>
        <w:t xml:space="preserve"> </w:t>
      </w:r>
      <w:r>
        <w:t xml:space="preserve">is a tapestry of Sinhalese, Tamil, Muslim, and Burgher cultures. A videographer operating in this space must demonstrate high emotional intelligence and cultural awareness. The report highlights instances where lack of sensitivity to religious dress codes or dietary customs during long production days led to project delays. Thus, the soft skills of a videographer are as critical as their technical proficiency.</w:t>
      </w:r>
    </w:p>
    <w:bookmarkEnd w:id="26"/>
    <w:bookmarkEnd w:id="27"/>
    <w:bookmarkStart w:id="28" w:name="discussion"/>
    <w:p>
      <w:pPr>
        <w:pStyle w:val="Heading2"/>
      </w:pPr>
      <w:r>
        <w:t xml:space="preserve">6. Discussion</w:t>
      </w:r>
    </w:p>
    <w:p>
      <w:pPr>
        <w:pStyle w:val="FirstParagraph"/>
      </w:pPr>
      <w:r>
        <w:t xml:space="preserve">The findings suggest that the definition of a "professional videographer" must be expanded to include environmental adaptability. In other latitudes, weather may be a nuisance; in</w:t>
      </w:r>
      <w:r>
        <w:t xml:space="preserve"> </w:t>
      </w:r>
      <w:r>
        <w:rPr>
          <w:bCs/>
          <w:b/>
        </w:rPr>
        <w:t xml:space="preserve">Sri Lanka Colombo</w:t>
      </w:r>
      <w:r>
        <w:t xml:space="preserve">, it is a primary variable that dictates production feasibility.</w:t>
      </w:r>
    </w:p>
    <w:p>
      <w:pPr>
        <w:pStyle w:val="BodyText"/>
      </w:pPr>
      <w:r>
        <w:t xml:space="preserve">For instance, monsoon rains can disrupt outdoor shoots entirely. A robust contingency plan, which includes indoor backup locations and weather-sealed gear rental options, is essential. The videographer acts as a risk manager in this context. Moreover, the integration of local knowledge regarding traffic patterns is crucial for efficient movement between shooting locations in a congested city.</w:t>
      </w:r>
    </w:p>
    <w:p>
      <w:pPr>
        <w:pStyle w:val="BodyText"/>
      </w:pPr>
      <w:r>
        <w:t xml:space="preserve">Additionally, the color palette of Sri Lanka Colombo—dominated by greens from tropical foliage and warm tones from colonial buildings—requires specific white balance adjustments. A skilled videographer must calibrate their white point to avoid unnatural green casts that are prevalent in shaded outdoor areas due to vegetation reflection.</w:t>
      </w:r>
    </w:p>
    <w:bookmarkEnd w:id="28"/>
    <w:bookmarkStart w:id="29" w:name="conclusion"/>
    <w:p>
      <w:pPr>
        <w:pStyle w:val="Heading2"/>
      </w:pPr>
      <w:r>
        <w:t xml:space="preserve">7. Conclusion</w:t>
      </w:r>
    </w:p>
    <w:p>
      <w:pPr>
        <w:pStyle w:val="FirstParagraph"/>
      </w:pPr>
      <w:r>
        <w:t xml:space="preserve">In conclusion, this lab report establishes that producing high-quality video content in Sri Lanka Colombo requires a specialized skill set that goes beyond technical camera operation. The successful videographer must be an expert in managing tropical environmental variables, including humidity, intense solar radiation, and high ambient noise.</w:t>
      </w:r>
    </w:p>
    <w:p>
      <w:pPr>
        <w:pStyle w:val="BodyText"/>
      </w:pPr>
      <w:r>
        <w:t xml:space="preserve">The evidence presented demonstrates that neglecting these local factors results in poor technical quality and logistical inefficiencies. Therefore, organizations operating media projects in this region should prioritize hiring videographers with proven experience in tropical urban environments or provide extensive training on the specific challenges of working in Sri Lanka Colombo. The intersection of technology and environment is where the true value of professional videography lies.</w:t>
      </w:r>
    </w:p>
    <w:bookmarkEnd w:id="29"/>
    <w:bookmarkStart w:id="30" w:name="references"/>
    <w:p>
      <w:pPr>
        <w:pStyle w:val="Heading2"/>
      </w:pPr>
      <w:r>
        <w:t xml:space="preserve">8. References</w:t>
      </w:r>
    </w:p>
    <w:p>
      <w:pPr>
        <w:pStyle w:val="FirstParagraph"/>
      </w:pPr>
      <w:r>
        <w:t xml:space="preserve">- Local Production Guild Guidelines for Tropical Climates (2023)</w:t>
      </w:r>
    </w:p>
    <w:p>
      <w:pPr>
        <w:pStyle w:val="BodyText"/>
      </w:pPr>
      <w:r>
        <w:t xml:space="preserve">- Colombo Municipal Council Traffic and Noise Pollution Reports (Annual Data)</w:t>
      </w:r>
    </w:p>
    <w:p>
      <w:pPr>
        <w:pStyle w:val="BodyText"/>
      </w:pPr>
      <w:r>
        <w:t xml:space="preserve">- Meteorological Department of Sri Lanka: Humidity and Precipitation Averages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Sri Lanka Colombo</dc:title>
  <dc:creator/>
  <dc:language>en</dc:language>
  <cp:keywords/>
  <dcterms:created xsi:type="dcterms:W3CDTF">2026-07-29T06:11:44Z</dcterms:created>
  <dcterms:modified xsi:type="dcterms:W3CDTF">2026-07-29T06:11:44Z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