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dfb751a5e4b8d2455cd3a69e112e1398e34d4b"/>
    <w:p>
      <w:pPr>
        <w:pStyle w:val="Heading1"/>
      </w:pPr>
      <w:r>
        <w:t xml:space="preserve">Laboratory Report: Professional Videographer Implementation in Tanzania Dar es Salaam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Tanzania, Dar es Salaam</w:t>
      </w:r>
      <w:r>
        <w:br/>
      </w:r>
      <w:r>
        <w:rPr>
          <w:bCs/>
          <w:b/>
        </w:rPr>
        <w:t xml:space="preserve">Mission Code:</w:t>
      </w:r>
      <w:r>
        <w:t xml:space="preserve">TZ-DSM-VID-001</w:t>
      </w:r>
      <w:r>
        <w:br/>
      </w:r>
    </w:p>
    <w:bookmarkEnd w:id="20"/>
    <w:bookmarkStart w:id="21" w:name="objective-and-introduction"/>
    <w:p>
      <w:pPr>
        <w:pStyle w:val="Heading2"/>
      </w:pPr>
      <w:r>
        <w:t xml:space="preserve">1. Objective and Introduction</w:t>
      </w:r>
    </w:p>
    <w:p>
      <w:pPr>
        <w:pStyle w:val="FirstParagraph"/>
      </w:pPr>
      <w:r>
        <w:t xml:space="preserve">The primary objective of this laboratory report is to analyze the operational dynamics, technical requirements, and cultural nuances associated with deploying a professional Videographer within the commercial ecosystem of Tanzania Dar es Salaam. As the economic capital of Tanzania, Dar es Salaam represents a unique intersection of rapid urbanization, digital transformation, and traditional heritage. This report serves as an analytical framework for understanding how a skilled Videographer can effectively capture brand narratives that resonate with both local Tanzanian audiences and international stakeholders located in Tanzania Dar es Salaam.</w:t>
      </w:r>
    </w:p>
    <w:p>
      <w:pPr>
        <w:pStyle w:val="BodyText"/>
      </w:pPr>
      <w:r>
        <w:t xml:space="preserve">In the context of modern media production, the role of a Videographer extends beyond mere recording; it involves strategic visual storytelling. In Tanzania Dares Salaam, where the market is characterized by a youthful demographic and increasing internet penetration, high-quality video content has become a critical asset for businesses ranging from tourism operators in Kariakoo to financial institutions in Upanga. This document details the methodological approach required for successful video production in this specific geographic region.</w:t>
      </w:r>
    </w:p>
    <w:bookmarkEnd w:id="21"/>
    <w:bookmarkStart w:id="22" w:name="environmental-and-technical-conditions"/>
    <w:p>
      <w:pPr>
        <w:pStyle w:val="Heading2"/>
      </w:pPr>
      <w:r>
        <w:t xml:space="preserve">2. Environmental and Technical Conditions</w:t>
      </w:r>
    </w:p>
    <w:p>
      <w:pPr>
        <w:pStyle w:val="FirstParagraph"/>
      </w:pPr>
      <w:r>
        <w:t xml:space="preserve">The environment of Tanzania Dar es Salaam presents distinct challenges and opportunities for a Videographer. The coastal climate, characterized by high humidity and salt air, requires strict adherence to equipment maintenance protocols to prevent corrosion on lenses and sensor units. Furthermore, the lighting conditions in Tanzania Dar es Salaam vary significantly between the bright midday sun typical of the Indian Ocean coast and the shaded areas of bustling markets like Kariakoo.</w:t>
      </w:r>
    </w:p>
    <w:p>
      <w:pPr>
        <w:pStyle w:val="BodyText"/>
      </w:pPr>
      <w:r>
        <w:t xml:space="preserve">Factor</w:t>
      </w:r>
    </w:p>
    <w:bookmarkEnd w:id="22"/>
    <w:p>
      <w:pPr>
        <w:pStyle w:val="BodyText"/>
      </w:pPr>
      <w:r>
        <w:t xml:space="preserve">Description</w:t>
      </w:r>
    </w:p>
    <w:p>
      <w:pPr>
        <w:pStyle w:val="BodyText"/>
      </w:pPr>
      <w:r>
        <w:t xml:space="preserve">Mitigation Strategy for Videographer</w:t>
      </w:r>
    </w:p>
    <w:p>
      <w:pPr>
        <w:pStyle w:val="BodyText"/>
      </w:pPr>
      <w:r>
        <w:rPr>
          <w:bCs/>
          <w:b/>
        </w:rPr>
        <w:t xml:space="preserve">Humidity Levels</w:t>
      </w:r>
    </w:p>
    <w:p>
      <w:pPr>
        <w:pStyle w:val="BodyText"/>
      </w:pPr>
      <w:r>
        <w:t xml:space="preserve">Average 75-80% relative humidity.</w:t>
      </w:r>
    </w:p>
    <w:p>
      <w:pPr>
        <w:pStyle w:val="BodyText"/>
      </w:pPr>
      <w:r>
        <w:t xml:space="preserve">Rapid equipment drying protocols and silica gel usage in gear bags.</w:t>
      </w:r>
    </w:p>
    <w:p>
      <w:pPr>
        <w:pStyle w:val="BodyText"/>
      </w:pPr>
      <w:r>
        <w:rPr>
          <w:bCs/>
          <w:b/>
        </w:rPr>
        <w:t xml:space="preserve">Luminosity</w:t>
      </w:r>
    </w:p>
    <w:p>
      <w:pPr>
        <w:pStyle w:val="BodyText"/>
      </w:pPr>
      <w:r>
        <w:t xml:space="preserve">High contrast between shadows and bright sunlight.</w:t>
      </w:r>
    </w:p>
    <w:p>
      <w:pPr>
        <w:pStyle w:val="BodyText"/>
      </w:pPr>
      <w:r>
        <w:t xml:space="preserve">tdd"&gt;</w:t>
      </w:r>
      <w:r>
        <w:rPr>
          <w:bCs/>
          <w:b/>
        </w:rPr>
        <w:t xml:space="preserve">Natural ND Filters</w:t>
      </w:r>
    </w:p>
    <w:p>
      <w:pPr>
        <w:pStyle w:val="BodyText"/>
      </w:pPr>
      <w:r>
        <w:t xml:space="preserve">Polarizing filters to manage glare from the ocean and glass buildings in Dar es Salaam.</w:t>
      </w:r>
    </w:p>
    <w:p>
      <w:pPr>
        <w:pStyle w:val="BodyText"/>
      </w:pPr>
      <w:r>
        <w:t xml:space="preserve">Power Stability</w:t>
      </w:r>
    </w:p>
    <w:p>
      <w:pPr>
        <w:pStyle w:val="BodyText"/>
      </w:pPr>
      <w:r>
        <w:t xml:space="preserve">Intermittent power fluctuations common in outdoor shoots.</w:t>
      </w:r>
      <w:r>
        <w:t xml:space="preserve"> </w:t>
      </w:r>
      <w:r>
        <w:rPr>
          <w:bCs/>
          <w:b/>
        </w:rPr>
        <w:t xml:space="preserve">Solar Generators/UPS</w:t>
      </w:r>
    </w:p>
    <w:p>
      <w:pPr>
        <w:pStyle w:val="BodyText"/>
      </w:pPr>
      <w:r>
        <w:t xml:space="preserve">A reliable Videographer must carry portable battery packs or solar chargers to ensure continuity of recording in Tanzania Dar es Salaam.</w:t>
      </w:r>
    </w:p>
    <w:bookmarkStart w:id="23" w:name="cultural-and-linguistic-considerations"/>
    <w:p>
      <w:pPr>
        <w:pStyle w:val="Heading2"/>
      </w:pPr>
      <w:r>
        <w:t xml:space="preserve">3. Cultural and Linguistic Considerations</w:t>
      </w:r>
    </w:p>
    <w:p>
      <w:pPr>
        <w:pStyle w:val="FirstParagraph"/>
      </w:pPr>
      <w:r>
        <w:t xml:space="preserve">A critical variable in the success of any video project in Tanzania Dar es Salaam is cultural sensitivity. The Videographer must possess an acute understanding of local customs, particularly regarding consent, dress codes, and social interactions. In many parts of Tanzania Dar es Salaam, community respect is paramount. A Videographer who fails to engage with local leaders or obtain proper permissions before filming in public spaces may face operational hurdles.</w:t>
      </w:r>
    </w:p>
    <w:p>
      <w:pPr>
        <w:pStyle w:val="BodyText"/>
      </w:pPr>
      <w:r>
        <w:t xml:space="preserve">Furthermore, the linguistic landscape of Tanzania Dar es Salaam is predominantly Swahili, though English is widely used in business contexts. The Videographer must be adept at directing subjects who may be more comfortable communicating in Swahili. Subtitling and voiceover choices must reflect this duality. For instance, a corporate video for a bank in Dar es Salaam might utilize formal English to appeal to international investors while using colloquial Swahili for social media campaigns targeting the local youth demographic.</w:t>
      </w:r>
    </w:p>
    <w:bookmarkEnd w:id="23"/>
    <w:bookmarkStart w:id="27" w:name="methodology-of-production"/>
    <w:p>
      <w:pPr>
        <w:pStyle w:val="Heading2"/>
      </w:pPr>
      <w:r>
        <w:t xml:space="preserve">4. Methodology of Production</w:t>
      </w:r>
    </w:p>
    <w:p>
      <w:pPr>
        <w:pStyle w:val="FirstParagraph"/>
      </w:pPr>
      <w:r>
        <w:t xml:space="preserve">The methodology adopted for this analysis follows a pre-production, production, and post-production framework tailored to Tanzania Dar es Salaam.</w:t>
      </w:r>
    </w:p>
    <w:bookmarkStart w:id="24" w:name="pre-production-planning"/>
    <w:p>
      <w:pPr>
        <w:pStyle w:val="Heading3"/>
      </w:pPr>
      <w:r>
        <w:t xml:space="preserve">4.1 Pre-Production Planning</w:t>
      </w:r>
    </w:p>
    <w:p>
      <w:pPr>
        <w:pStyle w:val="FirstParagraph"/>
      </w:pPr>
      <w:r>
        <w:t xml:space="preserve">In the planning phase, the Videographer conducts location scouting across key areas of Tanzania Dar es Salaam. This includes identifying landmarks such as the Azania Front building or the vibrant street life of Msimbazi Road. The script and storyboard must be culturally aligned. For example, if filming a food documentary, attention must be paid to local culinary traditions such as Pilau and Wali wa Nazi.</w:t>
      </w:r>
    </w:p>
    <w:bookmarkEnd w:id="24"/>
    <w:bookmarkStart w:id="25" w:name="production-execution"/>
    <w:p>
      <w:pPr>
        <w:pStyle w:val="Heading3"/>
      </w:pPr>
      <w:r>
        <w:t xml:space="preserve">4.2 Production Execution</w:t>
      </w:r>
    </w:p>
    <w:p>
      <w:pPr>
        <w:pStyle w:val="FirstParagraph"/>
      </w:pPr>
      <w:r>
        <w:t xml:space="preserve">During the shooting phase in Tanzania Dar es Salaam, the Videographer must manage dynamic logistics. Traffic congestion in Dar es Salaam can significantly impact schedule adherence. Therefore, efficient routing and buffer times are essential components of the production timeline. The use of stabilization equipment, such as gimbals, is recommended to handle movement through crowded marketplaces.</w:t>
      </w:r>
    </w:p>
    <w:bookmarkEnd w:id="25"/>
    <w:bookmarkStart w:id="26" w:name="post-production-and-localization"/>
    <w:p>
      <w:pPr>
        <w:pStyle w:val="Heading3"/>
      </w:pPr>
      <w:r>
        <w:t xml:space="preserve">4.3 Post-Production and Localization</w:t>
      </w:r>
    </w:p>
    <w:p>
      <w:pPr>
        <w:pStyle w:val="FirstParagraph"/>
      </w:pPr>
      <w:r>
        <w:t xml:space="preserve">The editing process involves color grading that reflects the warm, golden hues often associated with the Tanzanian sunset. Audio mixing must account for ambient noise levels typical of a busy city like Dar es Salaam, ensuring clear dialogue isolation. The final deliverable must be optimized for various platforms, considering data bandwidth constraints in certain regions of Tanzania.</w:t>
      </w:r>
    </w:p>
    <w:bookmarkEnd w:id="26"/>
    <w:bookmarkEnd w:id="27"/>
    <w:bookmarkStart w:id="28" w:name="economic-implications-and-market-demand"/>
    <w:p>
      <w:pPr>
        <w:pStyle w:val="Heading2"/>
      </w:pPr>
      <w:r>
        <w:t xml:space="preserve">5. Economic Implications and Market Demand</w:t>
      </w:r>
    </w:p>
    <w:p>
      <w:pPr>
        <w:pStyle w:val="FirstParagraph"/>
      </w:pPr>
      <w:r>
        <w:t xml:space="preserve">The demand for professional Videographer services in Tanzania Dar es Salaam is growing exponentially. The rise of digital marketing platforms has compelled local businesses to seek high-quality visual content. A skilled Videographer can command premium rates, particularly for specialized genres such as real estate tours, corporate branding, and documentary filmmaking.</w:t>
      </w:r>
    </w:p>
    <w:p>
      <w:pPr>
        <w:pStyle w:val="BodyText"/>
      </w:pPr>
      <w:r>
        <w:t xml:space="preserve">This report highlights that the investment in professional videography yields a high return on investment (ROI) for companies operating in Tanzania Dar es Salaam. Visual content enhances brand credibility and engagement. Moreover, the presence of a local Videographer reduces logistical costs compared to importing talent from abroad, making it an economically viable solution for international NGOs and corporations with operations in Tanzania.</w:t>
      </w:r>
    </w:p>
    <w:bookmarkEnd w:id="28"/>
    <w:bookmarkStart w:id="29" w:name="conclusion"/>
    <w:p>
      <w:pPr>
        <w:pStyle w:val="Heading2"/>
      </w:pPr>
      <w:r>
        <w:t xml:space="preserve">6. Conclusion</w:t>
      </w:r>
    </w:p>
    <w:p>
      <w:pPr>
        <w:pStyle w:val="FirstParagraph"/>
      </w:pPr>
      <w:r>
        <w:t xml:space="preserve">In conclusion, the role of a Videographer in Tanzania Dar es Salaam is multifaceted, requiring technical proficiency, cultural intelligence, and logistical adaptability. The unique environmental conditions of Tanzania Dar es Salaam demand specific precautions regarding equipment care and scheduling. However, the rewards are substantial for those who can effectively capture the vibrant energy and professional spirit of this East African metropolis.</w:t>
      </w:r>
    </w:p>
    <w:p>
      <w:pPr>
        <w:pStyle w:val="BodyText"/>
      </w:pPr>
      <w:r>
        <w:t xml:space="preserve">This Lab Report affirms that a dedicated Videographer is not merely a technician but a cultural translator. By respecting local norms in Tanzania Dar es Salaam while leveraging modern video technology, these professionals play a crucial role in shaping the visual narrative of Tanzania's future. Future studies should focus on the impact of 4K and drone videography on tourism marketing within Tanzania Dar es Salaam.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Tanzania Dar es Salaam</dc:title>
  <dc:creator/>
  <dc:language>en</dc:language>
  <cp:keywords/>
  <dcterms:created xsi:type="dcterms:W3CDTF">2026-07-29T03:08:05Z</dcterms:created>
  <dcterms:modified xsi:type="dcterms:W3CDTF">2026-07-29T03:08:05Z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