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a50987f04ed8e9fd3a3d943c8655bcbf8fe422"/>
    <w:p>
      <w:pPr>
        <w:pStyle w:val="Heading1"/>
      </w:pPr>
      <w:r>
        <w:t xml:space="preserve">Laboratory Report: Professional Videography Operations Analysis</w:t>
      </w:r>
    </w:p>
    <w:p>
      <w:pPr>
        <w:pStyle w:val="FirstParagraph"/>
      </w:pPr>
      <w:r>
        <w:rPr>
          <w:bCs/>
          <w:b/>
        </w:rPr>
        <w:t xml:space="preserve">Date:</w:t>
      </w:r>
      <w:r>
        <w:t xml:space="preserve"> </w:t>
      </w:r>
      <w:r>
        <w:t xml:space="preserve">October 26, 2023</w:t>
      </w:r>
    </w:p>
    <w:p>
      <w:pPr>
        <w:pStyle w:val="BodyText"/>
      </w:pPr>
      <w:r>
        <w:rPr>
          <w:bCs/>
          <w:b/>
        </w:rPr>
        <w:t xml:space="preserve">ID:</w:t>
      </w:r>
      <w:r>
        <w:t xml:space="preserve">Vid-MIA-USA-009</w:t>
      </w:r>
    </w:p>
    <w:p>
      <w:pPr>
        <w:pStyle w:val="BodyText"/>
      </w:pPr>
      <w:r>
        <w:rPr>
          <w:bCs/>
          <w:b/>
        </w:rPr>
        <w:t xml:space="preserve">Status:</w:t>
      </w:r>
      <w:r>
        <w:t xml:space="preserve"> </w:t>
      </w:r>
      <w:r>
        <w:t xml:space="preserve">Completed Review</w:t>
      </w:r>
    </w:p>
    <w:bookmarkEnd w:id="20"/>
    <w:bookmarkStart w:id="21" w:name="X03885fd5afee9807fb52d84a559fb5b99a15632"/>
    <w:p>
      <w:pPr>
        <w:pStyle w:val="Heading3"/>
      </w:pPr>
      <w:r>
        <w:t xml:space="preserve">I. Abstract of the Videographer Subject in United States Miami Contexts</w:t>
      </w:r>
    </w:p>
    <w:p>
      <w:pPr>
        <w:pStyle w:val="FirstParagraph"/>
      </w:pPr>
      <w:r>
        <w:t xml:space="preserve">The primary objective of this laboratory report is to systematically analyze the operational dynamics, technical requirements, and cultural implications associated with a professional Videographer operating within the distinct geographic and economic environment of United States Miami. As global media consumption shifts toward digital-first content creation, understanding the nuances of high-end videography in South Florida’s capital becomes essential for production houses, independent creators, and corporate entities alike. This report treats the "Videographer" not merely as an operator of camera equipment, but as a critical variable in the equation of visual storytelling within one of America's most vibrant metropolitan areas. The study aims to isolate specific factors unique to United States Miami—such as humidity management, lighting conditions, and multicultural audience demographics—and determine their impact on the final deliverable quality produced by the Videographer.</w:t>
      </w:r>
    </w:p>
    <w:bookmarkEnd w:id="21"/>
    <w:bookmarkStart w:id="24" w:name="X891e2389ce42e0e25a470b8999577691184f0b7"/>
    <w:p>
      <w:pPr>
        <w:pStyle w:val="Heading3"/>
      </w:pPr>
      <w:r>
        <w:t xml:space="preserve">II. Methodology and Experimental Variables</w:t>
      </w:r>
    </w:p>
    <w:p>
      <w:pPr>
        <w:pStyle w:val="FirstParagraph"/>
      </w:pPr>
      <w:r>
        <w:t xml:space="preserve">To ensure a comprehensive evaluation of the Videographer's performance metrics in United States Miami, several key variables were isolated and tested during controlled observation periods. The methodology involved a hybrid approach combining field tests in urban settings (Brickell Avenue) and natural environments (South Beach). The primary instrument of analysis is the Videographer, whose workflow was monitored from pre-production planning through final post-processing delivery.</w:t>
      </w:r>
    </w:p>
    <w:bookmarkStart w:id="22" w:name="a.-environmental-variables"/>
    <w:p>
      <w:pPr>
        <w:pStyle w:val="Heading4"/>
      </w:pPr>
      <w:r>
        <w:t xml:space="preserve">A. Environmental Variables</w:t>
      </w:r>
    </w:p>
    <w:p>
      <w:pPr>
        <w:pStyle w:val="FirstParagraph"/>
      </w:pPr>
      <w:r>
        <w:t xml:space="preserve">The climate of United States Miami presents unique challenges for any Videographer. High humidity and salinity levels can degrade lens elements and sensor dust retention if not managed properly. Our analysis measured the efficacy of various protective gear protocols employed by the Videographer to mitigate these risks.</w:t>
      </w:r>
    </w:p>
    <w:bookmarkEnd w:id="22"/>
    <w:bookmarkStart w:id="23" w:name="b.-technical-specifications"/>
    <w:p>
      <w:pPr>
        <w:pStyle w:val="Heading4"/>
      </w:pPr>
      <w:r>
        <w:t xml:space="preserve">B. Technical Specifications</w:t>
      </w:r>
    </w:p>
    <w:p>
      <w:pPr>
        <w:pStyle w:val="FirstParagraph"/>
      </w:pPr>
      <w:r>
        <w:t xml:space="preserve">We assessed standard equipment configurations typically utilized by a Videographer in this region, including 4K resolution capture rates, frame stability solutions (gimbals vs. tripods), and audio recording capabilities amidst urban noise pollution common in downtown United States Miami.</w:t>
      </w:r>
    </w:p>
    <w:bookmarkEnd w:id="23"/>
    <w:bookmarkEnd w:id="24"/>
    <w:bookmarkStart w:id="25" w:name="Xa53bbfba7cf86689080e9fbacc30cfab1d5d53a"/>
    <w:p>
      <w:pPr>
        <w:pStyle w:val="Heading3"/>
      </w:pPr>
      <w:r>
        <w:t xml:space="preserve">III. Data Presentation: Comparative Analysis</w:t>
      </w:r>
    </w:p>
    <w:p>
      <w:pPr>
        <w:pStyle w:val="FirstParagraph"/>
      </w:pPr>
      <w:r>
        <w:t xml:space="preserve">The following table outlines the comparative performance indicators observed across different shooting scenarios involving the Videographer in United States Miami. These metrics serve as empirical evidence supporting our broader conclusions regarding regional adaptability.</w:t>
      </w:r>
    </w:p>
    <w:p>
      <w:pPr>
        <w:pStyle w:val="BodyText"/>
      </w:pPr>
      <w:r>
        <w:rPr>
          <w:bCs/>
          <w:b/>
        </w:rPr>
        <w:t xml:space="preserve">Metric</w:t>
      </w:r>
    </w:p>
    <w:bookmarkEnd w:id="25"/>
    <w:p>
      <w:pPr>
        <w:pStyle w:val="BodyText"/>
      </w:pPr>
      <w:r>
        <w:rPr>
          <w:bCs/>
          <w:b/>
        </w:rPr>
        <w:t xml:space="preserve">Scenario A: Urban Downtown (Brickell)</w:t>
      </w:r>
    </w:p>
    <w:p>
      <w:pPr>
        <w:pStyle w:val="BodyText"/>
      </w:pPr>
      <w:r>
        <w:rPr>
          <w:iCs/>
          <w:i/>
        </w:rPr>
        <w:t xml:space="preserve">The Videographer navigated dense traffic and glass reflections.</w:t>
      </w:r>
    </w:p>
    <w:p>
      <w:pPr>
        <w:pStyle w:val="BodyText"/>
      </w:pPr>
      <w:r>
        <w:rPr>
          <w:bCs/>
          <w:b/>
        </w:rPr>
        <w:t xml:space="preserve">Battery Drain Rate</w:t>
      </w:r>
    </w:p>
    <w:p>
      <w:pPr>
        <w:pStyle w:val="BodyText"/>
      </w:pPr>
      <w:r>
        <w:t xml:space="preserve">Moderate Increase due to heat management systems in cameras</w:t>
      </w:r>
    </w:p>
    <w:p>
      <w:pPr>
        <w:pStyle w:val="BodyText"/>
      </w:pPr>
      <w:r>
        <w:t xml:space="preserve">.</w:t>
      </w:r>
      <w:r>
        <w:br/>
      </w:r>
    </w:p>
    <w:p>
      <w:pPr>
        <w:pStyle w:val="BodyText"/>
      </w:pPr>
      <w:r>
        <w:br/>
      </w:r>
    </w:p>
    <w:p>
      <w:pPr>
        <w:pStyle w:val="BodyText"/>
      </w:pPr>
      <w:r>
        <w:br/>
      </w:r>
      <w:r>
        <w:t xml:space="preserve">The high ambient temperatures of United States Miami necessitate frequent battery swaps for the Videographer, affecting workflow continuity.</w:t>
      </w:r>
    </w:p>
    <w:p>
      <w:pPr>
        <w:pStyle w:val="BodyText"/>
      </w:pPr>
      <w:r>
        <w:t xml:space="preserve">.</w:t>
      </w:r>
    </w:p>
    <w:p>
      <w:pPr>
        <w:pStyle w:val="BodyText"/>
      </w:pPr>
      <w:r>
        <w:t xml:space="preserve">High Stability Required (Gimbal)</w:t>
      </w:r>
    </w:p>
    <w:p>
      <w:pPr>
        <w:pStyle w:val="BodyText"/>
      </w:pPr>
      <w:r>
        <w:rPr>
          <w:bCs/>
          <w:b/>
        </w:rPr>
        <w:t xml:space="preserve">Audio Clarity</w:t>
      </w:r>
    </w:p>
    <w:p>
      <w:pPr>
        <w:pStyle w:val="BodyText"/>
      </w:pPr>
      <w:r>
        <w:br/>
      </w:r>
      <w:r>
        <w:t xml:space="preserve">Urban environments in United States Miami present significant background noise challenges for the Videographer, requiring directional microphones.</w:t>
      </w:r>
    </w:p>
    <w:p>
      <w:pPr>
        <w:pStyle w:val="BodyText"/>
      </w:pPr>
      <w:r>
        <w:t xml:space="preserve">.</w:t>
      </w:r>
    </w:p>
    <w:p>
      <w:pPr>
        <w:pStyle w:val="BodyText"/>
      </w:pPr>
      <w:r>
        <w:t xml:space="preserve">Moderate Clarity (Wind noise from ocean breezes)</w:t>
      </w:r>
    </w:p>
    <w:p>
      <w:pPr>
        <w:pStyle w:val="BodyText"/>
      </w:pPr>
      <w:r>
        <w:br/>
      </w:r>
      <w:r>
        <w:t xml:space="preserve">Natural Settings (South Beach)</w:t>
      </w:r>
    </w:p>
    <w:p>
      <w:pPr>
        <w:pStyle w:val="FirstParagraph"/>
      </w:pPr>
      <w:r>
        <w:br/>
      </w:r>
      <w:r>
        <w:t xml:space="preserve">In conclusion, this laboratory report demonstrates that while a Videographer possesses universal technical skills, their efficacy in United States Miami is heavily contingent upon adaptive strategies specific to the local environment.</w:t>
      </w:r>
    </w:p>
    <w:p>
      <w:pPr>
        <w:pStyle w:val="BodyText"/>
      </w:pPr>
      <w:r>
        <w:t xml:space="preserve">.</w:t>
      </w:r>
    </w:p>
    <w:p>
      <w:pPr>
        <w:pStyle w:val="BodyText"/>
      </w:pPr>
      <w:r>
        <w:t xml:space="preserve">High Contrast (Harsh Sunlight)</w:t>
      </w:r>
    </w:p>
    <w:p>
      <w:pPr>
        <w:pStyle w:val="BodyText"/>
      </w:pPr>
      <w:r>
        <w:br/>
      </w:r>
      <w:r>
        <w:t xml:space="preserve">Conclusion and Recommendations</w:t>
      </w:r>
    </w:p>
    <w:p>
      <w:pPr>
        <w:pStyle w:val="BodyText"/>
      </w:pPr>
      <w:r>
        <w:t xml:space="preserve">The data collected strongly supports the hypothesis that successful videography production in United States Miami requires specialized preparation beyond standard industry practices. For organizations seeking to engage a Videographer for projects spanning both commercial advertising and documentary filmmaking within United States Miami, it is imperative to consider these localized factors.</w:t>
      </w:r>
    </w:p>
    <w:p>
      <w:pPr>
        <w:pStyle w:val="BodyText"/>
      </w:pPr>
      <w:r>
        <w:t xml:space="preserve">.</w:t>
      </w:r>
    </w:p>
    <w:p>
      <w:pPr>
        <w:pStyle w:val="BodyText"/>
      </w:pPr>
      <w:r>
        <w:t xml:space="preserve">Effective Mitigation via ND Filters</w:t>
      </w:r>
    </w:p>
    <w:p>
      <w:pPr>
        <w:pStyle w:val="BodyText"/>
      </w:pPr>
      <w:r>
        <w:br/>
      </w:r>
      <w:r>
        <w:t xml:space="preserve">Future research should explore the integration of AI-driven exposure adjustment tools specifically calibrated for tropical latitudes, thereby augmenting the Videographer's ability to produce consistent results in United States Miami under varying light conditions.</w:t>
      </w:r>
    </w:p>
    <w:p>
      <w:pPr>
        <w:pStyle w:val="BodyText"/>
      </w:pPr>
      <w:r>
        <w:t xml:space="preserve">.</w:t>
      </w:r>
    </w:p>
    <w:p>
      <w:pPr>
        <w:pStyle w:val="BodyText"/>
      </w:pPr>
      <w:r>
        <w:rPr>
          <w:bCs/>
          <w:b/>
        </w:rPr>
        <w:t xml:space="preserve">Metric</w:t>
      </w:r>
    </w:p>
    <w:p>
      <w:pPr>
        <w:pStyle w:val="BodyText"/>
      </w:pPr>
      <w:r>
        <w:rPr>
          <w:bCs/>
          <w:b/>
        </w:rPr>
        <w:t xml:space="preserve">Downtown Urban Shoot</w:t>
      </w:r>
    </w:p>
    <w:p>
      <w:pPr>
        <w:pStyle w:val="BodyText"/>
      </w:pPr>
      <w:r>
        <w:br/>
      </w:r>
      <w:r>
        <w:t xml:space="preserve">The Videographer must navigate complex lighting scenarios involving neon lights and reflections from modern architecture, typical of United States Miami aesthetics.</w:t>
      </w:r>
    </w:p>
    <w:p>
      <w:pPr>
        <w:pStyle w:val="BodyText"/>
      </w:pPr>
      <w:r>
        <w:t xml:space="preserve">.</w:t>
      </w:r>
    </w:p>
    <w:p>
      <w:pPr>
        <w:pStyle w:val="BodyText"/>
      </w:pPr>
      <w:r>
        <w:rPr>
          <w:bCs/>
          <w:b/>
        </w:rPr>
        <w:t xml:space="preserve">Stabilization Needs</w:t>
      </w:r>
    </w:p>
    <w:p>
      <w:pPr>
        <w:pStyle w:val="BodyText"/>
      </w:pPr>
      <w:r>
        <w:br/>
      </w:r>
      <w:r>
        <w:t xml:space="preserve">This report highlights the critical importance of understanding local environmental factors when deploying a Videographer in United States Miami.</w:t>
      </w:r>
    </w:p>
    <w:p>
      <w:pPr>
        <w:pStyle w:val="BodyText"/>
      </w:pPr>
      <w:r>
        <w:t xml:space="preserve">.</w:t>
      </w:r>
    </w:p>
    <w:p>
      <w:pPr>
        <w:pStyle w:val="BodyText"/>
      </w:pPr>
      <w:r>
        <w:rPr>
          <w:bCs/>
          <w:b/>
        </w:rPr>
        <w:t xml:space="preserve">Battery Life</w:t>
      </w:r>
    </w:p>
    <w:p>
      <w:pPr>
        <w:pStyle w:val="BodyText"/>
      </w:pPr>
      <w:r>
        <w:br/>
      </w:r>
      <w:r>
        <w:t xml:space="preserve">Based on our findings, we recommend that any Videographer operating in United States Miami invests in climate-controlled storage solutions to protect sensitive equipment from humidity damage. Furthermore, collaboration with local experts who understand the unique lighting characteristics of United States Miami can significantly enhance the Videographer's creative output.</w:t>
      </w:r>
    </w:p>
    <w:p>
      <w:pPr>
        <w:pStyle w:val="BodyText"/>
      </w:pPr>
      <w:r>
        <w:t xml:space="preserve">.</w:t>
      </w:r>
    </w:p>
    <w:p>
      <w:pPr>
        <w:pStyle w:val="BodyText"/>
      </w:pPr>
      <w:r>
        <w:rPr>
          <w:bCs/>
          <w:b/>
        </w:rPr>
        <w:t xml:space="preserve">Audio Interference</w:t>
      </w:r>
    </w:p>
    <w:p>
      <w:pPr>
        <w:pStyle w:val="BodyText"/>
      </w:pPr>
      <w:r>
        <w:br/>
      </w:r>
      <w:r>
        <w:t xml:space="preserve">The role of a Videographer in United States Miami is evolving rapidly. As demand for high-quality visual content grows, so does the need for professionals who can seamlessly blend technical proficiency with cultural sensitivity.</w:t>
      </w:r>
    </w:p>
    <w:p>
      <w:pPr>
        <w:pStyle w:val="BodyText"/>
      </w:pPr>
      <w:r>
        <w:t xml:space="preserve">.</w:t>
      </w:r>
    </w:p>
    <w:p>
      <w:pPr>
        <w:pStyle w:val="BodyText"/>
      </w:pPr>
      <w:r>
        <w:rPr>
          <w:bCs/>
          <w:b/>
        </w:rPr>
        <w:t xml:space="preserve">Lighting Conditions</w:t>
      </w:r>
    </w:p>
    <w:p>
      <w:pPr>
        <w:pStyle w:val="BodyText"/>
      </w:pPr>
      <w:r>
        <w:br/>
      </w:r>
      <w:r>
        <w:t xml:space="preserve">In summary, this laboratory report confirms that while the fundamental principles of videography remain constant globally, their application in United States Miami demands a tailored approach. By acknowledging and addressing these specific challenges, stakeholders can ensure that the Videographer delivers exceptional results.</w:t>
      </w:r>
    </w:p>
    <w:p>
      <w:pPr>
        <w:pStyle w:val="BodyText"/>
      </w:pPr>
      <w:r>
        <w:t xml:space="preserve">.</w:t>
      </w:r>
    </w:p>
    <w:p>
      <w:pPr>
        <w:pStyle w:val="BodyText"/>
      </w:pPr>
      <w:r>
        <w:rPr>
          <w:bCs/>
          <w:b/>
        </w:rPr>
        <w:t xml:space="preserve">Equipment Durability</w:t>
      </w:r>
    </w:p>
    <w:p>
      <w:pPr>
        <w:pStyle w:val="BodyText"/>
      </w:pPr>
      <w:r>
        <w:br/>
      </w:r>
      <w:r>
        <w:t xml:space="preserve">As we move forward, it is crucial for industry standards in United States Miami to evolve to reflect these realities. Training programs aimed at Videographers should incorporate modules on tropical weather protection and multicultural communication techniques.</w:t>
      </w:r>
    </w:p>
    <w:p>
      <w:pPr>
        <w:pStyle w:val="BodyText"/>
      </w:pPr>
      <w:r>
        <w:t xml:space="preserve">.</w:t>
      </w:r>
    </w:p>
    <w:p>
      <w:pPr>
        <w:pStyle w:val="BodyText"/>
      </w:pPr>
      <w:r>
        <w:rPr>
          <w:bCs/>
          <w:b/>
        </w:rPr>
        <w:t xml:space="preserve">Final Assessment Score</w:t>
      </w:r>
    </w:p>
    <w:p>
      <w:pPr>
        <w:pStyle w:val="BodyText"/>
      </w:pPr>
      <w:r>
        <w:br/>
      </w:r>
      <w:r>
        <w:t xml:space="preserve">The Videographer stands as a pivotal figure in capturing the essence of United States Miami, transforming fleeting moments into lasting visual narratives that resonate with audiences worldwide.</w:t>
      </w:r>
    </w:p>
    <w:p>
      <w:pPr>
        <w:pStyle w:val="BodyText"/>
      </w:pPr>
      <w:r>
        <w:t xml:space="preserve">.</w:t>
      </w:r>
    </w:p>
    <w:bookmarkStart w:id="26" w:name="v.-conclusion-and-recommendations"/>
    <w:p>
      <w:pPr>
        <w:pStyle w:val="Heading3"/>
      </w:pPr>
      <w:r>
        <w:t xml:space="preserve">V. Conclusion and Recommendations</w:t>
      </w:r>
    </w:p>
    <w:p>
      <w:pPr>
        <w:pStyle w:val="FirstParagraph"/>
      </w:pPr>
      <w:r>
        <w:t xml:space="preserve">Based on our findings, we recommend that any Videographer operating in United States Miami invests in climate-controlled storage solutions to protect sensitive equipment from humidity damage. Furthermore, collaboration with local experts who understand the unique lighting characteristics of United States Miami can significantly enhance the Videographer's creative output.</w:t>
      </w:r>
    </w:p>
    <w:p>
      <w:pPr>
        <w:pStyle w:val="BodyText"/>
      </w:pPr>
      <w:r>
        <w:t xml:space="preserve">In summary, this laboratory report confirms that while the fundamental principles of videography remain constant globally, their application in United States Miami demands a tailored approach. By acknowledging and addressing these specific challenges, stakeholders can ensure that the Videographer delivers exceptional results.</w:t>
      </w:r>
    </w:p>
    <w:p>
      <w:pPr>
        <w:pStyle w:val="BodyText"/>
      </w:pPr>
      <w:r>
        <w:t xml:space="preserve">The role of a Videographer in United States Miami is evolving rapidly. As demand for high-quality visual content grows, so does the need for professionals who can seamlessly blend technical proficiency with cultural sensitivity. This report underscores the necessity of recognizing United States Miami as a distinct ecosystem requiring specialized knowledge from every Videographer involved in its media landscape.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United States Miami</dc:title>
  <dc:creator/>
  <dc:language>en</dc:language>
  <cp:keywords/>
  <dcterms:created xsi:type="dcterms:W3CDTF">2026-07-29T13:01:28Z</dcterms:created>
  <dcterms:modified xsi:type="dcterms:W3CDTF">2026-07-29T13:01:28Z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