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Operations</w:t>
      </w:r>
      <w:r>
        <w:t xml:space="preserve"> </w:t>
      </w:r>
      <w:r>
        <w:t xml:space="preserve">in</w:t>
      </w:r>
      <w:r>
        <w:t xml:space="preserve"> </w:t>
      </w:r>
      <w:r>
        <w:t xml:space="preserve">Venezuela</w:t>
      </w:r>
      <w:r>
        <w:t xml:space="preserve"> </w:t>
      </w:r>
      <w:r>
        <w:t xml:space="preserve">Caracas</w:t>
      </w:r>
    </w:p>
    <w:bookmarkStart w:id="21" w:name="X7cd7121231298067d93c80b66612dc3f5fa53df"/>
    <w:p>
      <w:pPr>
        <w:pStyle w:val="Heading1"/>
      </w:pPr>
      <w:r>
        <w:t xml:space="preserve">Laboratory Report on Professional Videography Protocols</w:t>
      </w:r>
    </w:p>
    <w:bookmarkStart w:id="20" w:name="jurisdiction-venezuela-caracas"/>
    <w:p>
      <w:pPr>
        <w:pStyle w:val="Heading3"/>
      </w:pPr>
      <w:r>
        <w:rPr>
          <w:bCs/>
          <w:b/>
        </w:rPr>
        <w:t xml:space="preserve">Jurisdiction:</w:t>
      </w:r>
      <w:r>
        <w:t xml:space="preserve"> </w:t>
      </w:r>
      <w:r>
        <w:t xml:space="preserve">Venezuela Caracas</w:t>
      </w:r>
    </w:p>
    <w:p>
      <w:pPr>
        <w:pStyle w:val="FirstParagraph"/>
      </w:pPr>
      <w:r>
        <w:rPr>
          <w:bCs/>
          <w:b/>
        </w:rPr>
        <w:t xml:space="preserve">Date of Analysis:</w:t>
      </w:r>
      <w:r>
        <w:t xml:space="preserve"> </w:t>
      </w:r>
      <w:r>
        <w:t xml:space="preserve">October 26, 2023</w:t>
      </w:r>
    </w:p>
    <w:p>
      <w:pPr>
        <w:pStyle w:val="BodyText"/>
      </w:pPr>
      <w:r>
        <w:rPr>
          <w:bCs/>
          <w:b/>
        </w:rPr>
        <w:t xml:space="preserve">Status:</w:t>
      </w:r>
      <w:r>
        <w:t xml:space="preserve"> </w:t>
      </w:r>
      <w:r>
        <w:t xml:space="preserve">Operational Review and Strategic Adaptation</w:t>
      </w:r>
    </w:p>
    <w:bookmarkEnd w:id="20"/>
    <w:bookmarkEnd w:id="21"/>
    <w:bookmarkStart w:id="22" w:name="X5bae3248c5ebd86c6a3f7bdd482283f2a3322ec"/>
    <w:p>
      <w:pPr>
        <w:pStyle w:val="Heading1"/>
      </w:pPr>
      <w:r>
        <w:t xml:space="preserve">I. Executive Summary: The Role of the Videographer in Venezuela Caracas</w:t>
      </w:r>
    </w:p>
    <w:p>
      <w:pPr>
        <w:pStyle w:val="FirstParagraph"/>
      </w:pPr>
      <w:r>
        <w:t xml:space="preserve">The primary objective of this laboratory report is to analyze the operational requirements, challenges, and strategic adaptations necessary for a professional</w:t>
      </w:r>
      <w:r>
        <w:t xml:space="preserve"> </w:t>
      </w:r>
      <w:r>
        <w:rPr>
          <w:bCs/>
          <w:b/>
        </w:rPr>
        <w:t xml:space="preserve">Videographer</w:t>
      </w:r>
      <w:r>
        <w:t xml:space="preserve"> </w:t>
      </w:r>
      <w:r>
        <w:t xml:space="preserve">operating within the specific geopolitical and infrastructural context of</w:t>
      </w:r>
      <w:r>
        <w:t xml:space="preserve"> </w:t>
      </w:r>
      <w:r>
        <w:rPr>
          <w:bCs/>
          <w:b/>
        </w:rPr>
        <w:t xml:space="preserve">Venezuela Caracas</w:t>
      </w:r>
      <w:r>
        <w:t xml:space="preserve">. This document serves as a comprehensive guide for media professionals seeking to produce high-quality visual content in one of South America’s most complex urban environments. The analysis focuses on how the unique characteristics of</w:t>
      </w:r>
      <w:r>
        <w:t xml:space="preserve"> </w:t>
      </w:r>
      <w:r>
        <w:rPr>
          <w:bCs/>
          <w:b/>
        </w:rPr>
        <w:t xml:space="preserve">Venezuela Caracas</w:t>
      </w:r>
      <w:r>
        <w:t xml:space="preserve"> </w:t>
      </w:r>
      <w:r>
        <w:t xml:space="preserve">dictate the workflow, equipment selection, and legal considerations for every</w:t>
      </w:r>
      <w:r>
        <w:t xml:space="preserve"> </w:t>
      </w:r>
      <w:r>
        <w:rPr>
          <w:bCs/>
          <w:b/>
        </w:rPr>
        <w:t xml:space="preserve">Videographer</w:t>
      </w:r>
      <w:r>
        <w:t xml:space="preserve"> </w:t>
      </w:r>
      <w:r>
        <w:t xml:space="preserve">engaged in documentary, commercial, or journalistic work.</w:t>
      </w:r>
      <w:r>
        <w:t xml:space="preserve"> </w:t>
      </w:r>
      <w:r>
        <w:t xml:space="preserve">In recent years, the demand for visual storytelling in</w:t>
      </w:r>
      <w:r>
        <w:t xml:space="preserve"> </w:t>
      </w:r>
      <w:r>
        <w:rPr>
          <w:bCs/>
          <w:b/>
        </w:rPr>
        <w:t xml:space="preserve">Venezuela Caracas</w:t>
      </w:r>
      <w:r>
        <w:t xml:space="preserve"> </w:t>
      </w:r>
      <w:r>
        <w:t xml:space="preserve">has surged due to both internal cultural preservation efforts and external interest in documenting regional developments. However, the infrastructure limitations and security dynamics present distinct variables that a standard</w:t>
      </w:r>
      <w:r>
        <w:t xml:space="preserve"> </w:t>
      </w:r>
      <w:r>
        <w:rPr>
          <w:bCs/>
          <w:b/>
        </w:rPr>
        <w:t xml:space="preserve">Videographer</w:t>
      </w:r>
      <w:r>
        <w:t xml:space="preserve"> </w:t>
      </w:r>
      <w:r>
        <w:t xml:space="preserve">curriculum may not address. Therefore, this report establishes a baseline for operational excellence tailored specifically to the realities of working on the ground in</w:t>
      </w:r>
      <w:r>
        <w:t xml:space="preserve"> </w:t>
      </w:r>
      <w:r>
        <w:rPr>
          <w:bCs/>
          <w:b/>
        </w:rPr>
        <w:t xml:space="preserve">Venezuela Caracas</w:t>
      </w:r>
      <w:r>
        <w:t xml:space="preserve">.</w:t>
      </w:r>
    </w:p>
    <w:bookmarkEnd w:id="22"/>
    <w:bookmarkStart w:id="25" w:name="X2abaadf72a5d7230ce475a075a23859cd922557"/>
    <w:p>
      <w:pPr>
        <w:pStyle w:val="Heading1"/>
      </w:pPr>
      <w:r>
        <w:t xml:space="preserve">II. Infrastructural Challenges and Technical Adaptations</w:t>
      </w:r>
    </w:p>
    <w:p>
      <w:pPr>
        <w:pStyle w:val="FirstParagraph"/>
      </w:pPr>
      <w:r>
        <w:t xml:space="preserve">One of the most critical factors influencing the work of a</w:t>
      </w:r>
      <w:r>
        <w:t xml:space="preserve"> </w:t>
      </w:r>
      <w:r>
        <w:rPr>
          <w:bCs/>
          <w:b/>
        </w:rPr>
        <w:t xml:space="preserve">Videographer</w:t>
      </w:r>
      <w:r>
        <w:t xml:space="preserve"> </w:t>
      </w:r>
      <w:r>
        <w:t xml:space="preserve">in</w:t>
      </w:r>
      <w:r>
        <w:t xml:space="preserve"> </w:t>
      </w:r>
      <w:r>
        <w:rPr>
          <w:bCs/>
          <w:b/>
        </w:rPr>
        <w:t xml:space="preserve">Venezuela Caracas</w:t>
      </w:r>
      <w:r>
        <w:t xml:space="preserve"> </w:t>
      </w:r>
      <w:r>
        <w:t xml:space="preserve">is the reliability of public infrastructure. The power grid, while improving in certain sectors, remains unstable in others. For a</w:t>
      </w:r>
      <w:r>
        <w:t xml:space="preserve"> </w:t>
      </w:r>
      <w:r>
        <w:rPr>
          <w:bCs/>
          <w:b/>
        </w:rPr>
        <w:t xml:space="preserve">Videographer</w:t>
      </w:r>
      <w:r>
        <w:t xml:space="preserve">, this necessitates a rigorous approach to energy management. Battery life is not merely a convenience but a primary logistical constraint.</w:t>
      </w:r>
    </w:p>
    <w:bookmarkStart w:id="23" w:name="power-supply-solutions"/>
    <w:p>
      <w:pPr>
        <w:pStyle w:val="Heading2"/>
      </w:pPr>
      <w:r>
        <w:t xml:space="preserve">1. Power Supply Solutions</w:t>
      </w:r>
    </w:p>
    <w:p>
      <w:pPr>
        <w:pStyle w:val="FirstParagraph"/>
      </w:pPr>
      <w:r>
        <w:t xml:space="preserve">A competent</w:t>
      </w:r>
      <w:r>
        <w:t xml:space="preserve"> </w:t>
      </w:r>
      <w:r>
        <w:rPr>
          <w:bCs/>
          <w:b/>
        </w:rPr>
        <w:t xml:space="preserve">Videographer</w:t>
      </w:r>
      <w:r>
        <w:t xml:space="preserve"> </w:t>
      </w:r>
      <w:r>
        <w:t xml:space="preserve">operating in</w:t>
      </w:r>
      <w:r>
        <w:t xml:space="preserve"> </w:t>
      </w:r>
      <w:r>
        <w:rPr>
          <w:bCs/>
          <w:b/>
        </w:rPr>
        <w:t xml:space="preserve">Venezuela Caracas</w:t>
      </w:r>
      <w:r>
        <w:t xml:space="preserve"> </w:t>
      </w:r>
      <w:r>
        <w:t xml:space="preserve">must utilize high-capacity external batteries and portable power stations (such as Jackery or EcoFlow units). Relying solely on camera internal batteries is an operational risk. Furthermore, the use of direct current (DC) to alternating current (AC) converters is essential for charging equipment in locations with erratic voltage output. In many shoots across</w:t>
      </w:r>
      <w:r>
        <w:t xml:space="preserve"> </w:t>
      </w:r>
      <w:r>
        <w:rPr>
          <w:bCs/>
          <w:b/>
        </w:rPr>
        <w:t xml:space="preserve">Venezuela Caracas</w:t>
      </w:r>
      <w:r>
        <w:t xml:space="preserve">, especially in historic districts like El Hatillo or Chacao, generators are often required to ensure consistent power for lighting and audio equipment. The</w:t>
      </w:r>
      <w:r>
        <w:t xml:space="preserve"> </w:t>
      </w:r>
      <w:r>
        <w:rPr>
          <w:bCs/>
          <w:b/>
        </w:rPr>
        <w:t xml:space="preserve">Videographer</w:t>
      </w:r>
      <w:r>
        <w:t xml:space="preserve"> </w:t>
      </w:r>
      <w:r>
        <w:t xml:space="preserve">must be prepared to act as their own electrician, managing load distribution to prevent damage sensitive imaging sensors.</w:t>
      </w:r>
    </w:p>
    <w:bookmarkEnd w:id="23"/>
    <w:bookmarkStart w:id="24" w:name="connectivity-and-data-transmission"/>
    <w:p>
      <w:pPr>
        <w:pStyle w:val="Heading2"/>
      </w:pPr>
      <w:r>
        <w:t xml:space="preserve">2. Connectivity and Data Transmission</w:t>
      </w:r>
    </w:p>
    <w:p>
      <w:pPr>
        <w:pStyle w:val="FirstParagraph"/>
      </w:pPr>
      <w:r>
        <w:t xml:space="preserve">Internet connectivity in</w:t>
      </w:r>
      <w:r>
        <w:t xml:space="preserve"> </w:t>
      </w:r>
      <w:r>
        <w:rPr>
          <w:bCs/>
          <w:b/>
        </w:rPr>
        <w:t xml:space="preserve">Venezuela Caracas</w:t>
      </w:r>
      <w:r>
        <w:t xml:space="preserve"> </w:t>
      </w:r>
      <w:r>
        <w:t xml:space="preserve">can fluctuate significantly between neighborhoods. For a modern</w:t>
      </w:r>
      <w:r>
        <w:t xml:space="preserve"> </w:t>
      </w:r>
      <w:r>
        <w:rPr>
          <w:bCs/>
          <w:b/>
        </w:rPr>
        <w:t xml:space="preserve">Videographer</w:t>
      </w:r>
      <w:r>
        <w:t xml:space="preserve">, cloud backup is not always a viable real-time solution during field operations due to latency issues or server blocks. Therefore, redundant local storage is mandatory. The use of dual-slot cameras that record simultaneously to two different media cards (e.g., SD and CFexpress) is standard protocol for any</w:t>
      </w:r>
      <w:r>
        <w:t xml:space="preserve"> </w:t>
      </w:r>
      <w:r>
        <w:rPr>
          <w:bCs/>
          <w:b/>
        </w:rPr>
        <w:t xml:space="preserve">Videographer</w:t>
      </w:r>
      <w:r>
        <w:t xml:space="preserve"> </w:t>
      </w:r>
      <w:r>
        <w:t xml:space="preserve">working in this region. Data security is paramount, as losing footage in the chaotic landscape of data transmission failure can result in catastrophic project delays.</w:t>
      </w:r>
    </w:p>
    <w:bookmarkEnd w:id="24"/>
    <w:bookmarkEnd w:id="25"/>
    <w:bookmarkStart w:id="28" w:name="X2ffa2b5217d36fbf0cc193bb1086e86b5612710"/>
    <w:p>
      <w:pPr>
        <w:pStyle w:val="Heading1"/>
      </w:pPr>
      <w:r>
        <w:t xml:space="preserve">III. Security Protocols and Legal Frameworks</w:t>
      </w:r>
    </w:p>
    <w:p>
      <w:pPr>
        <w:pStyle w:val="FirstParagraph"/>
      </w:pPr>
      <w:r>
        <w:t xml:space="preserve">The social environment of</w:t>
      </w:r>
      <w:r>
        <w:t xml:space="preserve"> </w:t>
      </w:r>
      <w:r>
        <w:rPr>
          <w:bCs/>
          <w:b/>
        </w:rPr>
        <w:t xml:space="preserve">Venezuela Caracas</w:t>
      </w:r>
      <w:r>
        <w:t xml:space="preserve"> </w:t>
      </w:r>
      <w:r>
        <w:t xml:space="preserve">requires a heightened state of situational awareness from every</w:t>
      </w:r>
      <w:r>
        <w:t xml:space="preserve"> </w:t>
      </w:r>
      <w:r>
        <w:rPr>
          <w:bCs/>
          <w:b/>
        </w:rPr>
        <w:t xml:space="preserve">Videographer</w:t>
      </w:r>
      <w:r>
        <w:t xml:space="preserve">. Filming in public spaces is generally permitted, but certain areas attract increased police or military presence, particularly during political events or protests. A</w:t>
      </w:r>
      <w:r>
        <w:t xml:space="preserve"> </w:t>
      </w:r>
      <w:r>
        <w:rPr>
          <w:bCs/>
          <w:b/>
        </w:rPr>
        <w:t xml:space="preserve">Videographer</w:t>
      </w:r>
      <w:r>
        <w:t xml:space="preserve"> </w:t>
      </w:r>
      <w:r>
        <w:t xml:space="preserve">must understand the legal boundaries to avoid confiscation of equipment or detention.</w:t>
      </w:r>
    </w:p>
    <w:bookmarkStart w:id="26" w:name="equipment-visibility-and-camouflage"/>
    <w:p>
      <w:pPr>
        <w:pStyle w:val="Heading2"/>
      </w:pPr>
      <w:r>
        <w:t xml:space="preserve">1. Equipment Visibility and Camouflage</w:t>
      </w:r>
    </w:p>
    <w:p>
      <w:pPr>
        <w:pStyle w:val="FirstParagraph"/>
      </w:pPr>
      <w:r>
        <w:t xml:space="preserve">To mitigate the risk of theft, a strategic</w:t>
      </w:r>
      <w:r>
        <w:t xml:space="preserve"> </w:t>
      </w:r>
      <w:r>
        <w:rPr>
          <w:bCs/>
          <w:b/>
        </w:rPr>
        <w:t xml:space="preserve">Videographer</w:t>
      </w:r>
      <w:r>
        <w:t xml:space="preserve"> </w:t>
      </w:r>
      <w:r>
        <w:t xml:space="preserve">in</w:t>
      </w:r>
      <w:r>
        <w:t xml:space="preserve"> </w:t>
      </w:r>
      <w:r>
        <w:rPr>
          <w:bCs/>
          <w:b/>
        </w:rPr>
        <w:t xml:space="preserve">Venezuela Caracas</w:t>
      </w:r>
      <w:r>
        <w:t xml:space="preserve"> </w:t>
      </w:r>
      <w:r>
        <w:t xml:space="preserve">often employs "stealth" tactics for non-essential gear. High-value lenses should be housed in plain cases rather than branded camera bags that advertise expensive equipment. The aesthetic of the crew should blend with the urban fabric. In some instances, a</w:t>
      </w:r>
      <w:r>
        <w:t xml:space="preserve"> </w:t>
      </w:r>
      <w:r>
        <w:rPr>
          <w:bCs/>
          <w:b/>
        </w:rPr>
        <w:t xml:space="preserve">Videographer</w:t>
      </w:r>
      <w:r>
        <w:t xml:space="preserve"> </w:t>
      </w:r>
      <w:r>
        <w:t xml:space="preserve">may utilize mirrorless cameras with discreet form factors rather than bulky cinema rigs when moving through crowded areas like El Silencio or La Candelaria.</w:t>
      </w:r>
    </w:p>
    <w:bookmarkEnd w:id="26"/>
    <w:bookmarkStart w:id="27" w:name="permits-and-press-credentials"/>
    <w:p>
      <w:pPr>
        <w:pStyle w:val="Heading2"/>
      </w:pPr>
      <w:r>
        <w:t xml:space="preserve">2. Permits and Press Credentials</w:t>
      </w:r>
    </w:p>
    <w:p>
      <w:pPr>
        <w:pStyle w:val="FirstParagraph"/>
      </w:pPr>
      <w:r>
        <w:t xml:space="preserve">For journalistic work, obtaining proper press credentials is vital for a</w:t>
      </w:r>
      <w:r>
        <w:t xml:space="preserve"> </w:t>
      </w:r>
      <w:r>
        <w:rPr>
          <w:bCs/>
          <w:b/>
        </w:rPr>
        <w:t xml:space="preserve">Videographer</w:t>
      </w:r>
      <w:r>
        <w:t xml:space="preserve">. In</w:t>
      </w:r>
      <w:r>
        <w:t xml:space="preserve"> </w:t>
      </w:r>
      <w:r>
        <w:rPr>
          <w:bCs/>
          <w:b/>
        </w:rPr>
        <w:t xml:space="preserve">Venezuela Caracas</w:t>
      </w:r>
      <w:r>
        <w:t xml:space="preserve">, media accreditation allows for access to restricted zones and provides a layer of diplomatic protection. Commercial shoots require permits from local municipal authorities, which can be bureaucratic and time-consuming. A professional</w:t>
      </w:r>
      <w:r>
        <w:t xml:space="preserve"> </w:t>
      </w:r>
      <w:r>
        <w:rPr>
          <w:bCs/>
          <w:b/>
        </w:rPr>
        <w:t xml:space="preserve">Videographer</w:t>
      </w:r>
      <w:r>
        <w:t xml:space="preserve"> </w:t>
      </w:r>
      <w:r>
        <w:t xml:space="preserve">must allocate sufficient lead time for administrative approvals to ensure the shoot proceeds without interruption in</w:t>
      </w:r>
      <w:r>
        <w:t xml:space="preserve"> </w:t>
      </w:r>
      <w:r>
        <w:rPr>
          <w:bCs/>
          <w:b/>
        </w:rPr>
        <w:t xml:space="preserve">Venezuela Caracas</w:t>
      </w:r>
      <w:r>
        <w:t xml:space="preserve">.</w:t>
      </w:r>
    </w:p>
    <w:bookmarkEnd w:id="27"/>
    <w:bookmarkEnd w:id="28"/>
    <w:bookmarkStart w:id="31" w:name="X77d0b71914ed627bc5702cb95c946605c753d90"/>
    <w:p>
      <w:pPr>
        <w:pStyle w:val="Heading1"/>
      </w:pPr>
      <w:r>
        <w:t xml:space="preserve">IV. Cultural Context and Narrative Authenticity</w:t>
      </w:r>
    </w:p>
    <w:p>
      <w:pPr>
        <w:pStyle w:val="FirstParagraph"/>
      </w:pPr>
      <w:r>
        <w:t xml:space="preserve">The cultural richness of</w:t>
      </w:r>
      <w:r>
        <w:t xml:space="preserve"> </w:t>
      </w:r>
      <w:r>
        <w:rPr>
          <w:bCs/>
          <w:b/>
        </w:rPr>
        <w:t xml:space="preserve">Venezuela Caracas</w:t>
      </w:r>
      <w:r>
        <w:t xml:space="preserve"> </w:t>
      </w:r>
      <w:r>
        <w:t xml:space="preserve">offers a unique visual palette that distinguishes it from other Latin American cities. From the modernist architecture of the Parque Central to the vibrant street art in La Pastora, the visual narrative is complex. A skilled</w:t>
      </w:r>
      <w:r>
        <w:t xml:space="preserve"> </w:t>
      </w:r>
      <w:r>
        <w:rPr>
          <w:bCs/>
          <w:b/>
        </w:rPr>
        <w:t xml:space="preserve">Videographer</w:t>
      </w:r>
      <w:r>
        <w:t xml:space="preserve"> </w:t>
      </w:r>
      <w:r>
        <w:t xml:space="preserve">must move beyond superficial tourism-oriented shots and engage with the depth of local life.</w:t>
      </w:r>
    </w:p>
    <w:bookmarkStart w:id="29" w:name="lighting-and-color-palette"/>
    <w:p>
      <w:pPr>
        <w:pStyle w:val="Heading2"/>
      </w:pPr>
      <w:r>
        <w:t xml:space="preserve">1. Lighting and Color Palette</w:t>
      </w:r>
    </w:p>
    <w:p>
      <w:pPr>
        <w:pStyle w:val="FirstParagraph"/>
      </w:pPr>
      <w:r>
        <w:t xml:space="preserve">The tropical sunlight in</w:t>
      </w:r>
      <w:r>
        <w:t xml:space="preserve"> </w:t>
      </w:r>
      <w:r>
        <w:rPr>
          <w:bCs/>
          <w:b/>
        </w:rPr>
        <w:t xml:space="preserve">Venezuela Caracas</w:t>
      </w:r>
      <w:r>
        <w:t xml:space="preserve">, particularly between 10:00 AM and 3:00 PM, creates harsh shadows. A professional</w:t>
      </w:r>
      <w:r>
        <w:t xml:space="preserve"> </w:t>
      </w:r>
      <w:r>
        <w:rPr>
          <w:bCs/>
          <w:b/>
        </w:rPr>
        <w:t xml:space="preserve">Videographer</w:t>
      </w:r>
      <w:r>
        <w:t xml:space="preserve"> </w:t>
      </w:r>
      <w:r>
        <w:t xml:space="preserve">must master the use of diffusers and neutral density filters to maintain dynamic range. The warm tones of the colonial buildings contrast with the cool concrete of modern skyscrapers, requiring careful color grading in post-production to reflect the true atmosphere of</w:t>
      </w:r>
      <w:r>
        <w:t xml:space="preserve"> </w:t>
      </w:r>
      <w:r>
        <w:rPr>
          <w:bCs/>
          <w:b/>
        </w:rPr>
        <w:t xml:space="preserve">Venezuela Caracas</w:t>
      </w:r>
      <w:r>
        <w:t xml:space="preserve">.</w:t>
      </w:r>
    </w:p>
    <w:bookmarkEnd w:id="29"/>
    <w:bookmarkStart w:id="30" w:name="audio-challenges"/>
    <w:p>
      <w:pPr>
        <w:pStyle w:val="Heading2"/>
      </w:pPr>
      <w:r>
        <w:t xml:space="preserve">2. Audio Challenges</w:t>
      </w:r>
    </w:p>
    <w:p>
      <w:pPr>
        <w:pStyle w:val="FirstParagraph"/>
      </w:pPr>
      <w:r>
        <w:t xml:space="preserve">Noise pollution is a significant factor in</w:t>
      </w:r>
      <w:r>
        <w:t xml:space="preserve"> </w:t>
      </w:r>
      <w:r>
        <w:rPr>
          <w:bCs/>
          <w:b/>
        </w:rPr>
        <w:t xml:space="preserve">Venezuela Caracas</w:t>
      </w:r>
      <w:r>
        <w:t xml:space="preserve">, with traffic congestion contributing to high decibel levels. Wireless microphone systems are essential for a</w:t>
      </w:r>
      <w:r>
        <w:t xml:space="preserve"> </w:t>
      </w:r>
      <w:r>
        <w:rPr>
          <w:bCs/>
          <w:b/>
        </w:rPr>
        <w:t xml:space="preserve">Videographer</w:t>
      </w:r>
      <w:r>
        <w:t xml:space="preserve"> </w:t>
      </w:r>
      <w:r>
        <w:t xml:space="preserve">aiming for broadcast-quality audio. However, signal interference can occur in dense urban canyons. Using directional shotgun microphones alongside wireless lavs ensures redundancy and clarity, capturing the authentic soundscape of the city without excessive background noise contamination.</w:t>
      </w:r>
    </w:p>
    <w:bookmarkEnd w:id="30"/>
    <w:bookmarkEnd w:id="31"/>
    <w:bookmarkStart w:id="32" w:name="X8b8677c8ba0b69c7aa3432a454a2d97b47bef79"/>
    <w:p>
      <w:pPr>
        <w:pStyle w:val="Heading1"/>
      </w:pPr>
      <w:r>
        <w:t xml:space="preserve">V. Conclusion: The Evolving Professional Standard</w:t>
      </w:r>
    </w:p>
    <w:p>
      <w:pPr>
        <w:pStyle w:val="FirstParagraph"/>
      </w:pPr>
      <w:r>
        <w:t xml:space="preserve">In conclusion, the role of a</w:t>
      </w:r>
      <w:r>
        <w:t xml:space="preserve"> </w:t>
      </w:r>
      <w:r>
        <w:rPr>
          <w:bCs/>
          <w:b/>
        </w:rPr>
        <w:t xml:space="preserve">Videographer</w:t>
      </w:r>
      <w:r>
        <w:t xml:space="preserve"> </w:t>
      </w:r>
      <w:r>
        <w:t xml:space="preserve">in</w:t>
      </w:r>
      <w:r>
        <w:t xml:space="preserve"> </w:t>
      </w:r>
      <w:r>
        <w:rPr>
          <w:bCs/>
          <w:b/>
        </w:rPr>
        <w:t xml:space="preserve">Venezuela Caracas</w:t>
      </w:r>
      <w:r>
        <w:t xml:space="preserve"> </w:t>
      </w:r>
      <w:r>
        <w:t xml:space="preserve">is far more complex than that of their counterparts in stable infrastructure zones. It requires a hybrid skill set encompassing technical engineering, security awareness, and cultural sensitivity. The challenges posed by power instability, connectivity issues, and social dynamics necessitate a proactive approach to equipment management and legal compliance.</w:t>
      </w:r>
      <w:r>
        <w:t xml:space="preserve"> </w:t>
      </w:r>
      <w:r>
        <w:t xml:space="preserve">This lab report underscores that success in</w:t>
      </w:r>
      <w:r>
        <w:t xml:space="preserve"> </w:t>
      </w:r>
      <w:r>
        <w:rPr>
          <w:bCs/>
          <w:b/>
        </w:rPr>
        <w:t xml:space="preserve">Venezuela Caracas</w:t>
      </w:r>
      <w:r>
        <w:t xml:space="preserve"> </w:t>
      </w:r>
      <w:r>
        <w:t xml:space="preserve">is not determined solely by artistic vision but by logistical resilience. Every</w:t>
      </w:r>
      <w:r>
        <w:t xml:space="preserve"> </w:t>
      </w:r>
      <w:r>
        <w:rPr>
          <w:bCs/>
          <w:b/>
        </w:rPr>
        <w:t xml:space="preserve">Videographer</w:t>
      </w:r>
      <w:r>
        <w:t xml:space="preserve"> </w:t>
      </w:r>
      <w:r>
        <w:t xml:space="preserve">must view the environment of</w:t>
      </w:r>
      <w:r>
        <w:t xml:space="preserve"> </w:t>
      </w:r>
      <w:r>
        <w:rPr>
          <w:bCs/>
          <w:b/>
        </w:rPr>
        <w:t xml:space="preserve">Venezuela Caracas</w:t>
      </w:r>
      <w:r>
        <w:t xml:space="preserve"> </w:t>
      </w:r>
      <w:r>
        <w:t xml:space="preserve">not just as a backdrop, but as an active participant in the production process. By adhering to the protocols outlined in this document, media professionals can ensure safety, data integrity, and high-quality output. The future of videography in</w:t>
      </w:r>
      <w:r>
        <w:t xml:space="preserve"> </w:t>
      </w:r>
      <w:r>
        <w:rPr>
          <w:bCs/>
          <w:b/>
        </w:rPr>
        <w:t xml:space="preserve">Venezuela Caracas</w:t>
      </w:r>
      <w:r>
        <w:t xml:space="preserve"> </w:t>
      </w:r>
      <w:r>
        <w:t xml:space="preserve">lies in adapting to these constraints creatively, turning limitations into stylistic strengths while maintaining professional standards.</w:t>
      </w:r>
      <w:r>
        <w:t xml:space="preserve"> </w:t>
      </w:r>
      <w:r>
        <w:t xml:space="preserve">For any organization or individual commissioning a</w:t>
      </w:r>
      <w:r>
        <w:t xml:space="preserve"> </w:t>
      </w:r>
      <w:r>
        <w:rPr>
          <w:bCs/>
          <w:b/>
        </w:rPr>
        <w:t xml:space="preserve">Videographer</w:t>
      </w:r>
      <w:r>
        <w:t xml:space="preserve"> </w:t>
      </w:r>
      <w:r>
        <w:t xml:space="preserve">for work in this region, it is imperative that the scope of work includes budget allowances for power solutions, security contingencies, and local logistical support. Only through such comprehensive planning can the true visual essence of</w:t>
      </w:r>
      <w:r>
        <w:t xml:space="preserve"> </w:t>
      </w:r>
      <w:r>
        <w:rPr>
          <w:bCs/>
          <w:b/>
        </w:rPr>
        <w:t xml:space="preserve">Venezuela Caracas</w:t>
      </w:r>
      <w:r>
        <w:t xml:space="preserve"> </w:t>
      </w:r>
      <w:r>
        <w:t xml:space="preserve">be captured effectively by a dedicated</w:t>
      </w:r>
      <w:r>
        <w:t xml:space="preserve"> </w:t>
      </w:r>
      <w:r>
        <w:rPr>
          <w:bCs/>
          <w:b/>
        </w:rPr>
        <w:t xml:space="preserve">Videographer</w:t>
      </w: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Operations in Venezuela Caracas</dc:title>
  <dc:creator/>
  <dc:language>en</dc:language>
  <cp:keywords/>
  <dcterms:created xsi:type="dcterms:W3CDTF">2026-07-29T11:48:14Z</dcterms:created>
  <dcterms:modified xsi:type="dcterms:W3CDTF">2026-07-29T11:48:14Z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