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Iran</w:t>
      </w:r>
      <w:r>
        <w:t xml:space="preserve"> </w:t>
      </w:r>
      <w:r>
        <w:t xml:space="preserve">Tehran</w:t>
      </w:r>
    </w:p>
    <w:bookmarkStart w:id="20" w:name="Xc3deed7591c05084d4f89fddd46148e426a1c8b"/>
    <w:p>
      <w:pPr>
        <w:pStyle w:val="Heading1"/>
      </w:pPr>
      <w:r>
        <w:t xml:space="preserve">Laboratory Report: The Role and Impact of the Web Designer in Iran Tehran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Tehran, Islamic Republic of Iran</w:t>
      </w:r>
      <w:r>
        <w:br/>
      </w:r>
      <w:r>
        <w:rPr>
          <w:bCs/>
          <w:b/>
        </w:rPr>
        <w:t xml:space="preserve">Subject:</w:t>
      </w:r>
      <w:r>
        <w:t xml:space="preserve"> </w:t>
      </w:r>
      <w:r>
        <w:t xml:space="preserve">Digital Interface Analysis for the Local Market</w:t>
      </w:r>
      <w:r>
        <w:br/>
      </w:r>
    </w:p>
    <w:p>
      <w:pPr>
        <w:pStyle w:val="BodyText"/>
      </w:pPr>
      <w:r>
        <w:t xml:space="preserve">Status:&gt; Completed</w:t>
      </w:r>
    </w:p>
    <w:bookmarkEnd w:id="20"/>
    <w:bookmarkStart w:id="21" w:name="abstract"/>
    <w:p>
      <w:pPr>
        <w:pStyle w:val="Heading2"/>
      </w:pPr>
      <w:r>
        <w:t xml:space="preserve">1. Abstract</w:t>
      </w:r>
    </w:p>
    <w:p>
      <w:pPr>
        <w:pStyle w:val="FirstParagraph"/>
      </w:pPr>
      <w:r>
        <w:t xml:space="preserve">This laboratory report provides a comprehensive analysis of the professional role of the</w:t>
      </w:r>
      <w:r>
        <w:t xml:space="preserve"> </w:t>
      </w:r>
      <w:hyperlink w:anchor="Xa39a3ee5e6b4b0d3255bfef95601890afd80709">
        <w:r>
          <w:rPr>
            <w:rStyle w:val="Hyperlink"/>
            <w:bCs/>
            <w:b/>
          </w:rPr>
          <w:t xml:space="preserve">Web Designer</w:t>
        </w:r>
      </w:hyperlink>
      <w:r>
        <w:t xml:space="preserve">, specifically contextualized within the unique digital, cultural, and economic landscape of</w:t>
      </w:r>
      <w:r>
        <w:t xml:space="preserve"> </w:t>
      </w:r>
      <w:hyperlink w:anchor="Xa39a3ee5e6b4b0d3255bfef95601890afd80709">
        <w:r>
          <w:rPr>
            <w:rStyle w:val="Hyperlink"/>
            <w:bCs/>
            <w:b/>
          </w:rPr>
          <w:t xml:space="preserve">Iran Tehran</w:t>
        </w:r>
      </w:hyperlink>
      <w:r>
        <w:t xml:space="preserve">. As Iran moves rapidly toward digitalization despite global sanctions and infrastructure challenges, the demand for skilled web professionals has surged. This document examines how a</w:t>
      </w:r>
      <w:r>
        <w:t xml:space="preserve"> </w:t>
      </w:r>
      <w:r>
        <w:rPr>
          <w:iCs/>
          <w:i/>
        </w:rPr>
        <w:t xml:space="preserve">Web Designer</w:t>
      </w:r>
      <w:r>
        <w:t xml:space="preserve"> </w:t>
      </w:r>
      <w:r>
        <w:t xml:space="preserve">in</w:t>
      </w:r>
      <w:r>
        <w:t xml:space="preserve"> </w:t>
      </w:r>
      <w:r>
        <w:rPr>
          <w:iCs/>
          <w:i/>
        </w:rPr>
        <w:t xml:space="preserve">Iran Tehran</w:t>
      </w:r>
      <w:r>
        <w:t xml:space="preserve"> </w:t>
      </w:r>
      <w:r>
        <w:t xml:space="preserve">navigates technical constraints, cultural nuances, and user experience (UX) expectations to create effective digital solutions. The report highlights that the modern Web Designer in this region is not merely an aesthetic creator but a critical bridge between global technological standards and local Iranian user behavior.</w:t>
      </w:r>
    </w:p>
    <w:bookmarkEnd w:id="21"/>
    <w:bookmarkStart w:id="22" w:name="introduction"/>
    <w:p>
      <w:pPr>
        <w:pStyle w:val="Heading2"/>
      </w:pPr>
      <w:r>
        <w:t xml:space="preserve">2. Introduction</w:t>
      </w:r>
    </w:p>
    <w:p>
      <w:pPr>
        <w:pStyle w:val="FirstParagraph"/>
      </w:pPr>
      <w:r>
        <w:t xml:space="preserve">In recent years, Tehran has emerged as a significant hub for technology startups, e-commerce platforms, and digital services within the Middle East. The city serves as the political, economic, and cultural capital of Iran, driving a high concentration of tech talent. Within this ecosystem, the profession of the</w:t>
      </w:r>
      <w:r>
        <w:t xml:space="preserve"> </w:t>
      </w:r>
      <w:hyperlink w:anchor="Xa39a3ee5e6b4b0d3255bfef95601890afd80709">
        <w:r>
          <w:rPr>
            <w:rStyle w:val="Hyperlink"/>
            <w:bCs/>
            <w:b/>
          </w:rPr>
          <w:t xml:space="preserve">Web Designer</w:t>
        </w:r>
      </w:hyperlink>
      <w:r>
        <w:t xml:space="preserve"> </w:t>
      </w:r>
      <w:r>
        <w:t xml:space="preserve">has evolved from simple page layout creation to complex system architecture and user psychology mapping.</w:t>
      </w:r>
    </w:p>
    <w:p>
      <w:pPr>
        <w:pStyle w:val="BodyText"/>
      </w:pPr>
      <w:r>
        <w:t xml:space="preserve">The objective of this lab report is to dissect the specific challenges and opportunities faced by a Web Designer operating in Iran Tehran. Unlike their counterparts in Western markets, designers in this region must contend with unique internet infrastructures, censorship filters, payment gateway limitations due to international sanctions, and a deeply rooted Persian cultural aesthetic that differs significantly from standard Western minimalist designs. Understanding these factors is crucial for any global entity looking to collaborate with or hire talent from</w:t>
      </w:r>
      <w:r>
        <w:t xml:space="preserve"> </w:t>
      </w:r>
      <w:hyperlink w:anchor="Xa39a3ee5e6b4b0d3255bfef95601890afd80709">
        <w:r>
          <w:rPr>
            <w:rStyle w:val="Hyperlink"/>
            <w:bCs/>
            <w:b/>
          </w:rPr>
          <w:t xml:space="preserve">Iran Tehran</w:t>
        </w:r>
      </w:hyperlink>
      <w:r>
        <w:t xml:space="preserve">.</w:t>
      </w:r>
    </w:p>
    <w:bookmarkEnd w:id="22"/>
    <w:bookmarkStart w:id="23" w:name="methodology"/>
    <w:p>
      <w:pPr>
        <w:pStyle w:val="Heading2"/>
      </w:pPr>
      <w:r>
        <w:t xml:space="preserve">3. Methodology and Contextual Factors</w:t>
      </w:r>
    </w:p>
    <w:p>
      <w:pPr>
        <w:pStyle w:val="FirstParagraph"/>
      </w:pPr>
      <w:r>
        <w:t xml:space="preserve">This analysis is based on observations of the current digital market in Tehran, reviewing case studies of local startups, and analyzing user behavior data specific to Persian-speaking populations. The methodology focuses on three core pillars relevant to the Web Designer:</w:t>
      </w:r>
    </w:p>
    <w:p>
      <w:pPr>
        <w:pStyle w:val="BodyText"/>
      </w:pPr>
      <w:r>
        <w:rPr>
          <w:bCs/>
          <w:b/>
        </w:rPr>
        <w:t xml:space="preserve">Cultural Localization (Fa-IR):</w:t>
      </w:r>
      <w:r>
        <w:t xml:space="preserve"> </w:t>
      </w:r>
      <w:r>
        <w:t xml:space="preserve">How Right-to-Left (RTL) language requirements impact design patterns.</w:t>
      </w:r>
    </w:p>
    <w:p>
      <w:pPr>
        <w:pStyle w:val="BodyText"/>
      </w:pPr>
      <w:r>
        <w:rPr>
          <w:bCs/>
          <w:b/>
        </w:rPr>
        <w:t xml:space="preserve">Infrastructure Constraints:</w:t>
      </w:r>
      <w:r>
        <w:t xml:space="preserve"> </w:t>
      </w:r>
      <w:r>
        <w:t xml:space="preserve">Dealing with domestic internet networks and international access issues.</w:t>
      </w:r>
    </w:p>
    <w:p>
      <w:pPr>
        <w:pStyle w:val="BodyText"/>
      </w:pPr>
      <w:r>
        <w:rPr>
          <w:bCs/>
          <w:b/>
        </w:rPr>
        <w:t xml:space="preserve">Economic Adaptation:</w:t>
      </w:r>
      <w:r>
        <w:t xml:space="preserve"> </w:t>
      </w:r>
      <w:r>
        <w:t xml:space="preserve">border: 1px solid #ffeeba;</w:t>
      </w:r>
      <w:r>
        <w:t xml:space="preserve"> </w:t>
      </w:r>
      <w:r>
        <w:t xml:space="preserve">padding: 15px;</w:t>
      </w:r>
      <w:r>
        <w:t xml:space="preserve"> </w:t>
      </w:r>
      <w:r>
        <w:t xml:space="preserve">border-radius: 5px;</w:t>
      </w:r>
      <w:r>
        <w:t xml:space="preserve"> </w:t>
      </w:r>
      <w:r>
        <w:t xml:space="preserve">}</w:t>
      </w:r>
    </w:p>
    <w:bookmarkEnd w:id="23"/>
    <w:bookmarkStart w:id="24" w:name="X6134cfead7b0ae3dfff91612b431b880b8132bc"/>
    <w:p>
      <w:pPr>
        <w:pStyle w:val="Heading1"/>
      </w:pPr>
      <w:r>
        <w:t xml:space="preserve">Laboratory Report: The Role and Impact of the Web Designer in Iran Tehran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Tehran, Islamic Republic of Iran</w:t>
      </w:r>
      <w:r>
        <w:br/>
      </w:r>
    </w:p>
    <w:p>
      <w:pPr>
        <w:pStyle w:val="BodyText"/>
      </w:pPr>
      <w:r>
        <w:t xml:space="preserve">Subject:&gt; Digital Interface Analysis for the Local Market</w:t>
      </w:r>
      <w:r>
        <w:br/>
      </w:r>
      <w:r>
        <w:rPr>
          <w:bCs/>
          <w:b/>
        </w:rPr>
        <w:t xml:space="preserve">&gt;Status:</w:t>
      </w:r>
      <w:r>
        <w:t xml:space="preserve"> </w:t>
      </w:r>
      <w:r>
        <w:t xml:space="preserve">Copmpleted</w:t>
      </w:r>
    </w:p>
    <w:bookmarkEnd w:id="24"/>
    <w:bookmarkStart w:id="25" w:name="abstract"/>
    <w:p>
      <w:pPr>
        <w:pStyle w:val="Heading2"/>
      </w:pPr>
      <w:r>
        <w:t xml:space="preserve">1. Abstract</w:t>
      </w:r>
    </w:p>
    <w:p>
      <w:pPr>
        <w:pStyle w:val="FirstParagraph"/>
      </w:pPr>
      <w:r>
        <w:t xml:space="preserve">This laboratory report provides a comprehensive analysis of the professional role of the Web Designer, specifically contextualized within the unique digital, cultural, and economic landscape of Iran Tehran. As Iran moves rapidly toward digitalization despite global sanctions and infrastructure challenges, the demand for skilled web professionals has surged. This document examines how a Web Designer in Iran Tehran navigates technical constraints, cultural nuances, and user experience (UX) expectations to create effective digital solutions. The report highlights that the modern Web Designer in this region is not merely an aesthetic creator but a critical bridge between global technological standards and local Iranian user behavior.</w:t>
      </w:r>
    </w:p>
    <w:bookmarkEnd w:id="25"/>
    <w:bookmarkStart w:id="26" w:name="introduction"/>
    <w:p>
      <w:pPr>
        <w:pStyle w:val="Heading2"/>
      </w:pPr>
      <w:r>
        <w:t xml:space="preserve">2. Introduction</w:t>
      </w:r>
    </w:p>
    <w:p>
      <w:pPr>
        <w:pStyle w:val="FirstParagraph"/>
      </w:pPr>
      <w:r>
        <w:t xml:space="preserve">In recent years, Tehran has emerged as a significant hub for technology startups, e-commerce platforms, and digital services within the Middle East. The city serves as the political, economic, and cultural capital of Iran, driving a high concentration of tech talent. Within this ecosystem, the profession of Web Designer has evolved from simple page layout creation to complex system architecture and user psychology mapping.</w:t>
      </w:r>
    </w:p>
    <w:p>
      <w:pPr>
        <w:pStyle w:val="BodyText"/>
      </w:pPr>
      <w:r>
        <w:t xml:space="preserve">The objective of this lab report is to dissect the specific challenges and opportunities faced by a Web Designer operating in Iran Tehran. Unlike their counterparts in Western markets, designers in this region must contend with unique internet infrastructures, censorship filters, payment gateway limitations due to international sanctions, and a deeply rooted Persian cultural aesthetic that differs significantly from standard Western minimalist designs. Understanding these factors is crucial for any global entity looking to collaborate with or hire talent from Iran Tehran.</w:t>
      </w:r>
    </w:p>
    <w:bookmarkEnd w:id="26"/>
    <w:bookmarkStart w:id="27" w:name="methodology"/>
    <w:p>
      <w:pPr>
        <w:pStyle w:val="Heading2"/>
      </w:pPr>
      <w:r>
        <w:t xml:space="preserve">3. Methodology and Contextual Factors</w:t>
      </w:r>
    </w:p>
    <w:p>
      <w:pPr>
        <w:pStyle w:val="FirstParagraph"/>
      </w:pPr>
      <w:r>
        <w:t xml:space="preserve">This analysis is based on observations of the current digital market in Tehran, reviewing case studies of local startups, and analyzing user behavior data specific to Persian-speaking populations. The methodology focuses on three core pillars relevant to the Web Designer:</w:t>
      </w:r>
    </w:p>
    <w:p>
      <w:pPr>
        <w:pStyle w:val="BodyText"/>
      </w:pPr>
      <w:r>
        <w:rPr>
          <w:bCs/>
          <w:b/>
        </w:rPr>
        <w:t xml:space="preserve">Cultural Localization (Fa-IR):</w:t>
      </w:r>
      <w:r>
        <w:t xml:space="preserve"> </w:t>
      </w:r>
      <w:r>
        <w:t xml:space="preserve">How Right-to-Left (RTL) language requirements impact design patterns.</w:t>
      </w:r>
    </w:p>
    <w:p>
      <w:pPr>
        <w:pStyle w:val="BodyText"/>
      </w:pPr>
      <w:r>
        <w:t xml:space="preserve">Infrastructure Constraints:&gt; Dealing with domestic internet networks and international access issues.</w:t>
      </w:r>
      <w:r>
        <w:t xml:space="preserve"> </w:t>
      </w:r>
      <w:r>
        <w:t xml:space="preserve">border: 1px solid #ffeeba;</w:t>
      </w:r>
      <w:r>
        <w:t xml:space="preserve"> </w:t>
      </w:r>
      <w:r>
        <w:t xml:space="preserve">padding: 15px;</w:t>
      </w:r>
      <w:r>
        <w:t xml:space="preserve"> </w:t>
      </w:r>
      <w:r>
        <w:t xml:space="preserve">border-radius: 5px;</w:t>
      </w:r>
      <w:r>
        <w:t xml:space="preserve"> </w:t>
      </w:r>
      <w:r>
        <w:t xml:space="preserve">}</w:t>
      </w:r>
    </w:p>
    <w:bookmarkEnd w:id="27"/>
    <w:bookmarkStart w:id="28" w:name="X2ad1a01501890f8a9d9b90a6eac81fbf30341ca"/>
    <w:p>
      <w:pPr>
        <w:pStyle w:val="Heading1"/>
      </w:pPr>
      <w:r>
        <w:t xml:space="preserve">Laboratory Report: The Role and Impact of the Web Designer in Iran Tehran</w:t>
      </w:r>
    </w:p>
    <w:p>
      <w:pPr>
        <w:pStyle w:val="FirstParagraph"/>
      </w:pPr>
      <w:r>
        <w:t xml:space="preserve">Date:&gt; October 26, 2023</w:t>
      </w:r>
      <w:r>
        <w:br/>
      </w:r>
    </w:p>
    <w:p>
      <w:pPr>
        <w:pStyle w:val="BodyText"/>
      </w:pPr>
      <w:r>
        <w:t xml:space="preserve">Location:&gt; Tehran, Islamic Republic of Iran</w:t>
      </w:r>
      <w:r>
        <w:br/>
      </w:r>
    </w:p>
    <w:p>
      <w:pPr>
        <w:pStyle w:val="BodyText"/>
      </w:pPr>
      <w:r>
        <w:t xml:space="preserve">Subject:&gt; Digital Interface Analysis for the Local Market</w:t>
      </w:r>
      <w:r>
        <w:br/>
      </w:r>
    </w:p>
    <w:p>
      <w:pPr>
        <w:pStyle w:val="BodyText"/>
      </w:pPr>
      <w:r>
        <w:t xml:space="preserve">Status:</w:t>
      </w:r>
    </w:p>
    <w:bookmarkEnd w:id="28"/>
    <w:bookmarkStart w:id="29" w:name="abstract"/>
    <w:p>
      <w:pPr>
        <w:pStyle w:val="Heading2"/>
      </w:pPr>
      <w:r>
        <w:t xml:space="preserve">1. Abstract</w:t>
      </w:r>
    </w:p>
    <w:p>
      <w:pPr>
        <w:pStyle w:val="FirstParagraph"/>
      </w:pPr>
      <w:r>
        <w:t xml:space="preserve">This laboratory report provides a comprehensive analysis of the professional role of the Web Designer, specifically contextualized within the unique digital, cultural, and economic landscape of Iran Tehran. As Iran moves rapidly toward digitalization despite global sanctions and infrastructure challenges, the demand for skilled web professionals has surged. This document examines how a Web Designer in Iran Tehran navigates technical constraints, cultural nuances, and user experience (UX) expectations to create effective digital solutions. The report highlights that the modern Web Designer in this region is not merely an aesthetic creator but a critical bridge between global technological standards and local Iranian user behavior.</w:t>
      </w:r>
    </w:p>
    <w:bookmarkEnd w:id="29"/>
    <w:bookmarkStart w:id="30" w:name="introduction"/>
    <w:p>
      <w:pPr>
        <w:pStyle w:val="Heading2"/>
      </w:pPr>
      <w:r>
        <w:t xml:space="preserve">2. Introduction</w:t>
      </w:r>
    </w:p>
    <w:p>
      <w:pPr>
        <w:pStyle w:val="FirstParagraph"/>
      </w:pPr>
      <w:r>
        <w:t xml:space="preserve">In recent years, Tehran has emerged as a significant hub for technology startups, e-commerce platforms, and digital services within the Middle East. The city serves as the political, economic, and cultural capital of Iran, driving a high concentration of tech talent. Within this ecosystem, the profession of Web Designer has evolved from simple page layout creation to complex system architecture and user psychology mapping.</w:t>
      </w:r>
    </w:p>
    <w:p>
      <w:pPr>
        <w:pStyle w:val="BodyText"/>
      </w:pPr>
      <w:r>
        <w:t xml:space="preserve">The objective of this lab report is to dissect the specific challenges and opportunities faced by a Web Designer operating in Iran Tehran. Unlike their counterparts in Western markets, designers in this region must contend with unique internet infrastructures, censorship filters, payment gateway limitations due to international sanctions, and a deeply rooted Persian cultural aesthetic that differs significantly from standard Western minimalist designs. Understanding these factors is crucial for any global entity looking to collaborate with or hire talent from Iran Tehran.</w:t>
      </w:r>
    </w:p>
    <w:bookmarkEnd w:id="30"/>
    <w:bookmarkStart w:id="31" w:name="methodology"/>
    <w:p>
      <w:pPr>
        <w:pStyle w:val="Heading2"/>
      </w:pPr>
      <w:r>
        <w:t xml:space="preserve">3. Methodology and Contextual Factors</w:t>
      </w:r>
    </w:p>
    <w:p>
      <w:pPr>
        <w:pStyle w:val="FirstParagraph"/>
      </w:pPr>
      <w:r>
        <w:t xml:space="preserve">This analysis is based on observations of the current digital market in Tehran, reviewing case studies of local startups, and analyzing user behavior data specific to Persian-speaking populations. The methodology focuses on three core pillars relevant to the Web Designer:</w:t>
      </w:r>
    </w:p>
    <w:p>
      <w:pPr>
        <w:pStyle w:val="BodyText"/>
      </w:pPr>
      <w:r>
        <w:t xml:space="preserve">Cultural Localization (Fa-IR):&gt; How Right-to-Left (RTL) language requirements impact design patterns.</w:t>
      </w:r>
      <w:r>
        <w:t xml:space="preserve"> </w:t>
      </w:r>
      <w:r>
        <w:t xml:space="preserve">border: 1px solid #ffeeba;</w:t>
      </w:r>
      <w:r>
        <w:t xml:space="preserve"> </w:t>
      </w:r>
      <w:r>
        <w:t xml:space="preserve">padding: 15px;</w:t>
      </w:r>
      <w:r>
        <w:t xml:space="preserve"> </w:t>
      </w:r>
      <w:r>
        <w:t xml:space="preserve">border-radius: 5px;</w:t>
      </w:r>
      <w:r>
        <w:t xml:space="preserve"> </w:t>
      </w:r>
      <w:r>
        <w:t xml:space="preserve">}</w:t>
      </w:r>
    </w:p>
    <w:bookmarkEnd w:id="31"/>
    <w:bookmarkStart w:id="32" w:name="X5d8f8a2c5c081e8876d2d03e4f440af6aea07af"/>
    <w:p>
      <w:pPr>
        <w:pStyle w:val="Heading1"/>
      </w:pPr>
      <w:r>
        <w:t xml:space="preserve">Laboratory Report: The Role and Impact of the Web Designer in Iran Tehran</w:t>
      </w:r>
    </w:p>
    <w:p>
      <w:pPr>
        <w:pStyle w:val="FirstParagraph"/>
      </w:pPr>
      <w:r>
        <w:rPr>
          <w:bCs/>
          <w:b/>
        </w:rPr>
        <w:t xml:space="preserve">Date:</w:t>
      </w:r>
      <w:r>
        <w:t xml:space="preserve">&gt; October 26, 2023</w:t>
      </w:r>
      <w:r>
        <w:br/>
      </w:r>
    </w:p>
    <w:p>
      <w:pPr>
        <w:pStyle w:val="BodyText"/>
      </w:pPr>
      <w:r>
        <w:t xml:space="preserve">Location:&gt; Tehran, Islamic Republic of Iran</w:t>
      </w:r>
      <w:r>
        <w:br/>
      </w:r>
      <w:r>
        <w:t xml:space="preserve">bSubject:&gt; Digital Interface Analysis for the Local Market</w:t>
      </w:r>
      <w:r>
        <w:br/>
      </w:r>
    </w:p>
    <w:p>
      <w:pPr>
        <w:pStyle w:val="BodyText"/>
      </w:pPr>
      <w:r>
        <w:t xml:space="preserve">Status:</w:t>
      </w:r>
    </w:p>
    <w:bookmarkEnd w:id="32"/>
    <w:bookmarkStart w:id="33" w:name="abstract"/>
    <w:p>
      <w:pPr>
        <w:pStyle w:val="Heading2"/>
      </w:pPr>
      <w:r>
        <w:t xml:space="preserve">1. Abstract</w:t>
      </w:r>
    </w:p>
    <w:p>
      <w:pPr>
        <w:pStyle w:val="FirstParagraph"/>
      </w:pPr>
      <w:r>
        <w:t xml:space="preserve">This laboratory report provides a comprehensive analysis of the professional role of the Web Designer, specifically contextualized within the unique digital, cultural, and economic landscape of Iran Tehran. As Iran moves rapidly toward digitalization despite global sanctions and infrastructure challenges, the demand for skilled web professionals has surged. This document examines how a Web Designer in Iran Tehran navigates technical constraints, cultural nuances, and user experience (UX) expectations to create effective digital solutions. The report highlights that the modern Web Designer in this region is not merely an aesthetic creator but a critical bridge between global technological standards and local Iranian user behavior.</w:t>
      </w:r>
    </w:p>
    <w:bookmarkEnd w:id="33"/>
    <w:bookmarkStart w:id="34" w:name="introduction"/>
    <w:p>
      <w:pPr>
        <w:pStyle w:val="Heading2"/>
      </w:pPr>
      <w:r>
        <w:t xml:space="preserve">2. Introduction</w:t>
      </w:r>
    </w:p>
    <w:p>
      <w:pPr>
        <w:pStyle w:val="FirstParagraph"/>
      </w:pPr>
      <w:r>
        <w:t xml:space="preserve">In recent years, Tehran has emerged as a significant hub for technology startups, e-commerce platforms, and digital services within the Middle East. The city serves as the political, economic, and cultural capital of Iran, driving a high concentration of tech talent. Within this ecosystem,</w:t>
      </w:r>
      <w:r>
        <w:rPr>
          <w:bCs/>
          <w:b/>
        </w:rPr>
        <w:t xml:space="preserve">&gt;the profession of Web Designer</w:t>
      </w:r>
      <w:r>
        <w:t xml:space="preserve">&gt; has evolved from simple page layout creation to complex system architecture and user psychology mapping.</w:t>
      </w:r>
    </w:p>
    <w:p>
      <w:pPr>
        <w:pStyle w:val="BodyText"/>
      </w:pPr>
      <w:r>
        <w:t xml:space="preserve">The objective of this lab report is to dissect the specific challenges and opportunities faced by a Web Designer operating in Iran Tehran. Unlike their counterparts in Western markets, designers in this region must contend with unique internet infrastructures, censorship filters, payment gateway limitations due to international sanctions, and a deeply rooted Persian cultural aesthetic that differs significantly from standard Western minimalist designs. Understanding these factors is crucial for any global entity looking to collaborate with or hire talent from Iran Tehran.</w:t>
      </w:r>
    </w:p>
    <w:bookmarkEnd w:id="34"/>
    <w:bookmarkStart w:id="35" w:name="methodology"/>
    <w:p>
      <w:pPr>
        <w:pStyle w:val="Heading2"/>
      </w:pPr>
      <w:r>
        <w:t xml:space="preserve">3. Methodology and Contextual Factors</w:t>
      </w:r>
    </w:p>
    <w:p>
      <w:pPr>
        <w:pStyle w:val="FirstParagraph"/>
      </w:pPr>
      <w:r>
        <w:t xml:space="preserve">This analysis is based on observations of the current digital market in Tehran, reviewing case studies of local startups, and analyzing user behavior data specific to Persian-speaking populations. The methodology focuses on three core pillars relevant to the Web Designer:</w:t>
      </w:r>
    </w:p>
    <w:p>
      <w:pPr>
        <w:pStyle w:val="BodyText"/>
      </w:pPr>
      <w:r>
        <w:rPr>
          <w:bCs/>
          <w:b/>
        </w:rPr>
        <w:t xml:space="preserve">&gt;Cultural Localization (Fa-IR):</w:t>
      </w:r>
      <w:r>
        <w:t xml:space="preserve">&gt; How Right-to-Left (RTL) language requirements impact design patterns.</w:t>
      </w:r>
      <w:r>
        <w:t xml:space="preserve"> </w:t>
      </w:r>
      <w:r>
        <w:t xml:space="preserve">border: 1px solid #ffeeba;</w:t>
      </w:r>
      <w:r>
        <w:t xml:space="preserve"> </w:t>
      </w:r>
      <w:r>
        <w:t xml:space="preserve">padding: 15px;</w:t>
      </w:r>
      <w:r>
        <w:t xml:space="preserve"> </w:t>
      </w:r>
      <w:r>
        <w:t xml:space="preserve">border-radius: 5px;</w:t>
      </w:r>
      <w:r>
        <w:t xml:space="preserve"> </w:t>
      </w:r>
      <w:r>
        <w:t xml:space="preserve">}</w:t>
      </w:r>
    </w:p>
    <w:bookmarkEnd w:id="35"/>
    <w:bookmarkStart w:id="36" w:name="X7431a8c7ea619320b6f35bfc3bac39f9cc2ad22"/>
    <w:p>
      <w:pPr>
        <w:pStyle w:val="Heading1"/>
      </w:pPr>
      <w:r>
        <w:t xml:space="preserve">Laboratory Report: The Role and Impact of the Web Designer in Iran Tehran</w:t>
      </w:r>
    </w:p>
    <w:p>
      <w:pPr>
        <w:pStyle w:val="FirstParagraph"/>
      </w:pPr>
      <w:r>
        <w:rPr>
          <w:bCs/>
          <w:b/>
        </w:rPr>
        <w:t xml:space="preserve">Date:</w:t>
      </w:r>
      <w:r>
        <w:t xml:space="preserve">&gt; October 26, 2023</w:t>
      </w:r>
      <w:r>
        <w:br/>
      </w:r>
      <w:r>
        <w:t xml:space="preserve">bLocation:&gt; Tehran, Islamic Republic of Iran</w:t>
      </w:r>
      <w:r>
        <w:br/>
      </w:r>
      <w:r>
        <w:t xml:space="preserve">Subject:&gt; Digital Interface Analysis for the Local Market</w:t>
      </w:r>
      <w:r>
        <w:br/>
      </w:r>
      <w:r>
        <w:t xml:space="preserve">Status:</w:t>
      </w:r>
    </w:p>
    <w:bookmarkEnd w:id="36"/>
    <w:bookmarkStart w:id="37" w:name="abstract"/>
    <w:p>
      <w:pPr>
        <w:pStyle w:val="Heading2"/>
      </w:pPr>
      <w:r>
        <w:t xml:space="preserve">1. Abstract</w:t>
      </w:r>
    </w:p>
    <w:p>
      <w:pPr>
        <w:pStyle w:val="FirstParagraph"/>
      </w:pPr>
      <w:r>
        <w:t xml:space="preserve">This laboratory report provides a comprehensive analysis of the professional role of the Web Designer, specifically contextualized within the unique digital, cultural, and economic landscape of Iran Tehran. As Iran moves rapidly toward digitalization despite global sanctions and infrastructure challenges, the demand for skilled web professionals has surged. This document examines how a Web Designer in Iran Tehran navigates technical constraints, cultural nuances, and user experience (UX) expectations to create effective digital solutions. The report highlights that the modern Web Designer in this region is not merely an aesthetic creator but a critical bridge between global technological standards and local Iranian user behavior.</w:t>
      </w:r>
    </w:p>
    <w:bookmarkEnd w:id="37"/>
    <w:bookmarkStart w:id="38" w:name="introduction"/>
    <w:p>
      <w:pPr>
        <w:pStyle w:val="Heading2"/>
      </w:pPr>
      <w:r>
        <w:t xml:space="preserve">2. Introduction</w:t>
      </w:r>
    </w:p>
    <w:p>
      <w:pPr>
        <w:pStyle w:val="FirstParagraph"/>
      </w:pPr>
      <w:r>
        <w:t xml:space="preserve">In recent years, Tehran has emerged as a significant hub for technology startups, e-commerce platforms, and digital services within the Middle East. The city serves as the political, economic, and cultural capital of Iran,</w:t>
      </w:r>
      <w:r>
        <w:rPr>
          <w:bCs/>
          <w:b/>
        </w:rPr>
        <w:t xml:space="preserve">&gt;driving a high concentration of tech talent.</w:t>
      </w:r>
      <w:r>
        <w:t xml:space="preserve">&gt; Within this ecosystem,</w:t>
      </w:r>
      <w:r>
        <w:rPr>
          <w:bCs/>
          <w:b/>
        </w:rPr>
        <w:t xml:space="preserve">&gt;the profession of Web Designer</w:t>
      </w:r>
      <w:r>
        <w:t xml:space="preserve">&gt; has evolved from simple page layout creation to complex system architecture and user psychology mapping.</w:t>
      </w:r>
    </w:p>
    <w:p>
      <w:pPr>
        <w:pStyle w:val="BodyText"/>
      </w:pPr>
      <w:r>
        <w:t xml:space="preserve">The objective of this lab report is to dissect the specific challenges and opportunities faced by a Web Designer operating in Iran Tehran. Unlike their counterparts in Western markets, designers in this region must contend with unique internet infrastructures, censorship filters, payment gateway limitations due to international sanctions,</w:t>
      </w:r>
      <w:r>
        <w:rPr>
          <w:bCs/>
          <w:b/>
        </w:rPr>
        <w:t xml:space="preserve">&gt;and a deeply rooted Persian cultural aesthetic that differs significantly from standard Western minimalist designs.</w:t>
      </w:r>
      <w:r>
        <w:t xml:space="preserve">&gt; Understanding these factors is crucial for any global entity looking to collaborate with or hire talent from Iran Tehran.</w:t>
      </w:r>
    </w:p>
    <w:bookmarkEnd w:id="38"/>
    <w:bookmarkStart w:id="39" w:name="methodology"/>
    <w:p>
      <w:pPr>
        <w:pStyle w:val="Heading2"/>
      </w:pPr>
      <w:r>
        <w:t xml:space="preserve">3. Methodology and Contextual Factors</w:t>
      </w:r>
    </w:p>
    <w:p>
      <w:pPr>
        <w:pStyle w:val="FirstParagraph"/>
      </w:pPr>
      <w:r>
        <w:t xml:space="preserve">This analysis is based on observations of the current digital market in Tehran, reviewing case studies of local startups,</w:t>
      </w:r>
      <w:r>
        <w:rPr>
          <w:bCs/>
          <w:b/>
        </w:rPr>
        <w:t xml:space="preserve">&gt;and analyzing user behavior data specific to Persian-speaking populations.</w:t>
      </w:r>
      <w:r>
        <w:t xml:space="preserve">&gt; The methodology focuses on three core pillars relevant to the Web Designer:</w:t>
      </w:r>
    </w:p>
    <w:p>
      <w:pPr>
        <w:pStyle w:val="BodyText"/>
      </w:pPr>
      <w:r>
        <w:rPr>
          <w:bCs/>
          <w:b/>
        </w:rPr>
        <w:t xml:space="preserve">&gt;Cultural Localization (Fa-IR):</w:t>
      </w:r>
      <w:r>
        <w:t xml:space="preserve">&gt; How Right-to-Left (RTL) language requirements impact design patterns.</w:t>
      </w:r>
      <w:r>
        <w:t xml:space="preserve"> </w:t>
      </w:r>
      <w:r>
        <w:t xml:space="preserve">border: 1px solid #ffeeba;</w:t>
      </w:r>
      <w:r>
        <w:t xml:space="preserve"> </w:t>
      </w:r>
      <w:r>
        <w:t xml:space="preserve">padding: 15px;</w:t>
      </w:r>
      <w:r>
        <w:t xml:space="preserve"> </w:t>
      </w:r>
      <w:r>
        <w:t xml:space="preserve">border-radius: 5px;</w:t>
      </w:r>
      <w:r>
        <w:t xml:space="preserve"> </w:t>
      </w:r>
      <w:r>
        <w:t xml:space="preserve">}</w:t>
      </w:r>
    </w:p>
    <w:bookmarkEnd w:id="39"/>
    <w:bookmarkStart w:id="40" w:name="Xf49b4cb9cb44a1400c815cf0443f54fd65d9612"/>
    <w:p>
      <w:pPr>
        <w:pStyle w:val="Heading1"/>
      </w:pPr>
      <w:r>
        <w:t xml:space="preserve">Laboratory Report: The Role and Impact of the Web Designer in Iran Tehran</w:t>
      </w:r>
    </w:p>
    <w:p>
      <w:pPr>
        <w:pStyle w:val="FirstParagraph"/>
      </w:pPr>
      <w:r>
        <w:rPr>
          <w:bCs/>
          <w:b/>
        </w:rPr>
        <w:t xml:space="preserve">Date:</w:t>
      </w:r>
      <w:r>
        <w:t xml:space="preserve">&gt; October 26, 2023</w:t>
      </w:r>
      <w:r>
        <w:br/>
      </w:r>
      <w:r>
        <w:t xml:space="preserve">Location:&gt; Tehran, Islamic Republic of Iran</w:t>
      </w:r>
      <w:r>
        <w:br/>
      </w:r>
      <w:r>
        <w:t xml:space="preserve">Subject:&gt; Digital Interface Analysis for the Local Market</w:t>
      </w:r>
      <w:r>
        <w:br/>
      </w:r>
      <w:r>
        <w:t xml:space="preserve">Status:</w:t>
      </w:r>
    </w:p>
    <w:bookmarkEnd w:id="40"/>
    <w:bookmarkStart w:id="41" w:name="abstract"/>
    <w:p>
      <w:pPr>
        <w:pStyle w:val="Heading2"/>
      </w:pPr>
      <w:r>
        <w:t xml:space="preserve">1. Abstract</w:t>
      </w:r>
    </w:p>
    <w:p>
      <w:pPr>
        <w:pStyle w:val="FirstParagraph"/>
      </w:pPr>
      <w:r>
        <w:t xml:space="preserve">This laboratory report provides a comprehensive analysis of the professional role of the Web Designer,</w:t>
      </w:r>
      <w:r>
        <w:rPr>
          <w:bCs/>
          <w:b/>
        </w:rPr>
        <w:t xml:space="preserve">&gt;specifically contextualized within the unique digital, cultural, and economic landscape of Iran Tehran.</w:t>
      </w:r>
      <w:r>
        <w:t xml:space="preserve">&gt; As Iran moves rapidly toward digitalization despite global sanctions and infrastructure challenges,</w:t>
      </w:r>
      <w:r>
        <w:rPr>
          <w:bCs/>
          <w:b/>
        </w:rPr>
        <w:t xml:space="preserve">&gt;the demand for skilled web professionals has surged.</w:t>
      </w:r>
      <w:r>
        <w:t xml:space="preserve">&gt; This document examines how a Web Designer in Iran Tehran navigates technical constraints,</w:t>
      </w:r>
      <w:r>
        <w:rPr>
          <w:bCs/>
          <w:b/>
        </w:rPr>
        <w:t xml:space="preserve">&gt;cultural nuances,</w:t>
      </w:r>
      <w:r>
        <w:t xml:space="preserve">&gt;and user experience (UX) expectations to create effective digital solutions. The report highlights that the modern Web Designer in this region is not merely an aesthetic creator but a critical bridge between global technological standards and local Iranian user behavior.</w:t>
      </w:r>
    </w:p>
    <w:bookmarkEnd w:id="41"/>
    <w:bookmarkStart w:id="42" w:name="introduction"/>
    <w:p>
      <w:pPr>
        <w:pStyle w:val="Heading2"/>
      </w:pPr>
      <w:r>
        <w:t xml:space="preserve">2. Introduction</w:t>
      </w:r>
    </w:p>
    <w:p>
      <w:pPr>
        <w:pStyle w:val="FirstParagraph"/>
      </w:pPr>
      <w:r>
        <w:t xml:space="preserve">In recent years,</w:t>
      </w:r>
      <w:r>
        <w:rPr>
          <w:bCs/>
          <w:b/>
        </w:rPr>
        <w:t xml:space="preserve">&gt;Tehran has emerged as a significant hub for technology startups,</w:t>
      </w:r>
      <w:r>
        <w:t xml:space="preserve">&gt;e-commerce platforms,</w:t>
      </w:r>
      <w:r>
        <w:rPr>
          <w:bCs/>
          <w:b/>
        </w:rPr>
        <w:t xml:space="preserve">&gt;and digital services within the Middle East.</w:t>
      </w:r>
      <w:r>
        <w:t xml:space="preserve">&gt; The city serves as the political, economic, and cultural capital of Iran,</w:t>
      </w:r>
      <w:r>
        <w:br/>
      </w:r>
      <w:r>
        <w:t xml:space="preserve">driving a high concentration of tech talent. Within this ecosystem,</w:t>
      </w:r>
      <w:r>
        <w:br/>
      </w:r>
      <w:r>
        <w:t xml:space="preserve">the profession of Web Designer has evolved from simple page layout creation to complex system architecture and user psychology mapping.</w:t>
      </w:r>
    </w:p>
    <w:p>
      <w:pPr>
        <w:pStyle w:val="BodyText"/>
      </w:pPr>
      <w:r>
        <w:t xml:space="preserve">The objective of this lab report is to dissect the specific challenges and opportunities faced by a Web Designer operating in Iran Tehran.</w:t>
      </w:r>
      <w:r>
        <w:br/>
      </w:r>
      <w:r>
        <w:t xml:space="preserve">Unlike their counterparts in Western markets,</w:t>
      </w:r>
      <w:r>
        <w:br/>
      </w:r>
      <w:r>
        <w:t xml:space="preserve">designers in this region must contend with unique internet infrastructures,</w:t>
      </w:r>
      <w:r>
        <w:rPr>
          <w:bCs/>
          <w:b/>
        </w:rPr>
        <w:t xml:space="preserve">&gt;censorship filters,</w:t>
      </w:r>
      <w:r>
        <w:t xml:space="preserve">&gt;payment gateway limitations due to international sanctions,</w:t>
      </w:r>
      <w:r>
        <w:br/>
      </w:r>
      <w:hyperlink w:anchor="Xa39a3ee5e6b4b0d3255bfef95601890afd80709">
        <w:r>
          <w:rPr>
            <w:rStyle w:val="Hyperlink"/>
          </w:rPr>
          <w:t xml:space="preserve">and a deeply rooted Persian cultural aesthetic that differs significantly from standard Western minimalist designs.</w:t>
        </w:r>
      </w:hyperlink>
      <w:r>
        <w:t xml:space="preserve"> </w:t>
      </w:r>
      <w:r>
        <w:t xml:space="preserve">Understanding these factors is crucial for any global entity looking to collaborate with or hire talent from Iran Tehran.</w:t>
      </w:r>
    </w:p>
    <w:bookmarkEnd w:id="42"/>
    <w:bookmarkStart w:id="43" w:name="methodology"/>
    <w:p>
      <w:pPr>
        <w:pStyle w:val="Heading2"/>
      </w:pPr>
      <w:r>
        <w:t xml:space="preserve">3. Methodology and Contextual Factors</w:t>
      </w:r>
    </w:p>
    <w:p>
      <w:pPr>
        <w:pStyle w:val="FirstParagraph"/>
      </w:pPr>
      <w:r>
        <w:t xml:space="preserve">This analysis is based on observations of the current digital market in Tehran,</w:t>
      </w:r>
      <w:r>
        <w:br/>
      </w:r>
      <w:r>
        <w:t xml:space="preserve">reviewing case studies of local</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Iran Tehran</dc:title>
  <dc:creator/>
  <dc:language>en</dc:language>
  <cp:keywords/>
  <dcterms:created xsi:type="dcterms:W3CDTF">2026-07-29T19:14:21Z</dcterms:created>
  <dcterms:modified xsi:type="dcterms:W3CDTF">2026-07-29T19:14:21Z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