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Web</w:t>
      </w:r>
      <w:r>
        <w:t xml:space="preserve"> </w:t>
      </w:r>
      <w:r>
        <w:t xml:space="preserve">Designer</w:t>
      </w:r>
      <w:r>
        <w:t xml:space="preserve"> </w:t>
      </w:r>
      <w:r>
        <w:t xml:space="preserve">Role</w:t>
      </w:r>
      <w:r>
        <w:t xml:space="preserve"> </w:t>
      </w:r>
      <w:r>
        <w:t xml:space="preserve">Analysis</w:t>
      </w:r>
      <w:r>
        <w:t xml:space="preserve"> </w:t>
      </w:r>
      <w:r>
        <w:t xml:space="preserve">in</w:t>
      </w:r>
      <w:r>
        <w:t xml:space="preserve"> </w:t>
      </w:r>
      <w:r>
        <w:t xml:space="preserve">Japan</w:t>
      </w:r>
      <w:r>
        <w:t xml:space="preserve"> </w:t>
      </w:r>
      <w:r>
        <w:t xml:space="preserve">Kyoto</w:t>
      </w:r>
    </w:p>
    <w:p>
      <w:pPr>
        <w:pStyle w:val="FirstParagraph"/>
      </w:pPr>
      <w:r>
        <w:t xml:space="preserve">```html</w:t>
      </w:r>
    </w:p>
    <w:bookmarkStart w:id="29" w:name="Xb473d825a6f9e7082c7822eb0961803219bcf9f"/>
    <w:p>
      <w:pPr>
        <w:pStyle w:val="Heading1"/>
      </w:pPr>
      <w:r>
        <w:t xml:space="preserve">Laboratory Report: The Role and Evolution of the Web Designer in Japan Kyoto</w:t>
      </w:r>
    </w:p>
    <w:bookmarkStart w:id="20" w:name="executive-summary"/>
    <w:p>
      <w:pPr>
        <w:pStyle w:val="Heading2"/>
      </w:pPr>
      <w:r>
        <w:t xml:space="preserve">Executive Summary</w:t>
      </w:r>
    </w:p>
    <w:p>
      <w:pPr>
        <w:pStyle w:val="FirstParagraph"/>
      </w:pPr>
      <w:r>
        <w:t xml:space="preserve">This laboratory report provides a comprehensive analysis of the role, responsibilities, and cultural significance of the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. While digital design is inherently global, this study specifically contextualizes these professional activities within the unique socio-cultural and economic landscape of</w:t>
      </w:r>
      <w:r>
        <w:t xml:space="preserve"> </w:t>
      </w:r>
      <w:r>
        <w:rPr>
          <w:bCs/>
          <w:b/>
        </w:rPr>
        <w:t xml:space="preserve">Japan Kyoto</w:t>
      </w:r>
      <w:r>
        <w:t xml:space="preserve">. As one of Japan’s most historically significant cities undergoing rapid modernization in its tourism and technology sectors, Kyoto presents a distinct case study for how traditional aesthetics intersect with contemporary digital architecture. The findings indicate that a successful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 </w:t>
      </w:r>
      <w:r>
        <w:t xml:space="preserve">in this region must possess a hybrid skill set that merges technical proficiency with deep cultural sensitivity.</w:t>
      </w:r>
    </w:p>
    <w:bookmarkEnd w:id="20"/>
    <w:bookmarkStart w:id="21" w:name="introduction"/>
    <w:p>
      <w:pPr>
        <w:pStyle w:val="Heading2"/>
      </w:pPr>
      <w:r>
        <w:t xml:space="preserve">Introduction</w:t>
      </w:r>
    </w:p>
    <w:p>
      <w:pPr>
        <w:pStyle w:val="FirstParagraph"/>
      </w:pPr>
      <w:r>
        <w:t xml:space="preserve">In the modern digital economy, the</w:t>
      </w:r>
      <w:r>
        <w:t xml:space="preserve"> </w:t>
      </w:r>
      <w:r>
        <w:rPr>
          <w:bCs/>
          <w:b/>
        </w:rPr>
        <w:t xml:space="preserve">Web DesignerJapan Kyoto</w:t>
      </w:r>
      <w:r>
        <w:t xml:space="preserve">, the intersection of ancient heritage and cutting-edge commerce creates a paradoxical design environment. The city serves as both a guardian of traditional Japanese aesthetics (Wabi-Sabi, Ma, and Zen) and a hub for modern startups aiming to export Japanese culture globally.</w:t>
      </w:r>
    </w:p>
    <w:p>
      <w:pPr>
        <w:pStyle w:val="BodyText"/>
      </w:pPr>
      <w:r>
        <w:t xml:space="preserve">The objective of this laboratory report is to examine how</w:t>
      </w:r>
      <w:r>
        <w:t xml:space="preserve"> </w:t>
      </w:r>
      <w:r>
        <w:rPr>
          <w:bCs/>
          <w:b/>
        </w:rPr>
        <w:t xml:space="preserve">Web DesignerJapan Kyoto</w:t>
      </w:r>
    </w:p>
    <w:bookmarkEnd w:id="21"/>
    <w:bookmarkStart w:id="22" w:name="methodology"/>
    <w:p>
      <w:pPr>
        <w:pStyle w:val="Heading2"/>
      </w:pPr>
      <w:r>
        <w:t xml:space="preserve">Methodology</w:t>
      </w:r>
    </w:p>
    <w:p>
      <w:pPr>
        <w:pStyle w:val="FirstParagraph"/>
      </w:pPr>
      <w:r>
        <w:t xml:space="preserve">To formulate this report, we utilized a qualitative research approach focusing on the</w:t>
      </w:r>
      <w:r>
        <w:t xml:space="preserve"> </w:t>
      </w:r>
      <w:r>
        <w:rPr>
          <w:bCs/>
          <w:b/>
        </w:rPr>
        <w:t xml:space="preserve">Web Designer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Analytical Review:</w:t>
      </w:r>
      <w:r>
        <w:t xml:space="preserve">A comparative study of top-performing websites in Kyoto targeting international tourists versus local residents.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Analysis:</w:t>
      </w:r>
      <w:r>
        <w:t xml:space="preserve">An examination of visual hierarchy and color theory preferences specific to the Kansai region of Japan.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Professional Benchmarking:</w:t>
      </w:r>
      <w:r>
        <w:t xml:space="preserve">Assessment of job requirements for</w:t>
      </w:r>
    </w:p>
    <w:p>
      <w:pPr>
        <w:numPr>
          <w:ilvl w:val="0"/>
          <w:numId w:val="1000"/>
        </w:numPr>
        <w:pStyle w:val="Compact"/>
      </w:pPr>
      <w:r>
        <w:t xml:space="preserve">Web Designer</w:t>
      </w:r>
    </w:p>
    <w:bookmarkEnd w:id="22"/>
    <w:bookmarkStart w:id="26" w:name="findings"/>
    <w:p>
      <w:pPr>
        <w:pStyle w:val="Heading2"/>
      </w:pPr>
      <w:r>
        <w:t xml:space="preserve">Findings: The Unique Position of the Web Designer in Japan Kyoto</w:t>
      </w:r>
    </w:p>
    <w:bookmarkStart w:id="23" w:name="X902233b3948264ac082a457009f027577d0a537"/>
    <w:p>
      <w:pPr>
        <w:pStyle w:val="Heading3"/>
      </w:pPr>
      <w:r>
        <w:t xml:space="preserve">The Aesthetic Balance: Tradition Meets Modernity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bCs/>
          <w:b/>
        </w:rPr>
        <w:t xml:space="preserve">Japan KyotoWeb Designer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bCs/>
          <w:b/>
        </w:rPr>
        <w:t xml:space="preserve">Web Designer</w:t>
      </w:r>
    </w:p>
    <w:bookmarkEnd w:id="23"/>
    <w:bookmarkStart w:id="24" w:name="user-experience-language-and-navigation"/>
    <w:p>
      <w:pPr>
        <w:pStyle w:val="Heading3"/>
      </w:pPr>
      <w:r>
        <w:t xml:space="preserve">User Experience: Language and Navigation</w:t>
      </w:r>
    </w:p>
    <w:p>
      <w:pPr>
        <w:pStyle w:val="FirstParagraph"/>
      </w:pPr>
      <w:r>
        <w:t xml:space="preserve">A critical aspect of this laboratory report is the linguistic complexity involved in</w:t>
      </w:r>
      <w:r>
        <w:t xml:space="preserve"> </w:t>
      </w:r>
      <w:r>
        <w:rPr>
          <w:bCs/>
          <w:b/>
        </w:rPr>
        <w:t xml:space="preserve">Web DesignerJapan Kyoto</w:t>
      </w:r>
    </w:p>
    <w:p>
      <w:pPr>
        <w:pStyle w:val="BodyText"/>
      </w:pPr>
      <w:r>
        <w:rPr>
          <w:bCs/>
          <w:b/>
        </w:rPr>
        <w:t xml:space="preserve">The Local Population:</w:t>
      </w:r>
      <w:r>
        <w:t xml:space="preserve">Preferring Japanese-language interfaces with dense information architecture.</w:t>
      </w:r>
    </w:p>
    <w:p>
      <w:pPr>
        <w:pStyle w:val="BodyText"/>
      </w:pPr>
      <w:r>
        <w:rPr>
          <w:iCs/>
          <w:i/>
        </w:rPr>
        <w:t xml:space="preserve">The International Tourist: Requiring intuitive, often English-first or multi-lingual experiences that highlight cultural landmarks.</w:t>
      </w:r>
      <w:r>
        <w:rPr>
          <w:iCs/>
          <w:i/>
        </w:rPr>
        <w:t xml:space="preserve"> </w:t>
      </w:r>
      <w:r>
        <w:rPr>
          <w:iCs/>
          <w:i/>
        </w:rPr>
        <w:t xml:space="preserve">A proficient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Web Designer</w:t>
      </w:r>
    </w:p>
    <w:bookmarkEnd w:id="24"/>
    <w:bookmarkStart w:id="25" w:name="X37dde9361e1bb651be72c267605a45f64538efa"/>
    <w:p>
      <w:pPr>
        <w:pStyle w:val="Heading3"/>
      </w:pPr>
      <w:r>
        <w:t xml:space="preserve">The Impact of Tourism on Design Priorities</w:t>
      </w:r>
    </w:p>
    <w:p>
      <w:pPr>
        <w:pStyle w:val="FirstParagraph"/>
      </w:pPr>
      <w:r>
        <w:rPr>
          <w:bCs/>
          <w:b/>
        </w:rPr>
        <w:t xml:space="preserve">Japan KyotoWeb Designer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bCs/>
          <w:b/>
        </w:rPr>
        <w:t xml:space="preserve">Web Designer</w:t>
      </w:r>
    </w:p>
    <w:bookmarkEnd w:id="25"/>
    <w:bookmarkEnd w:id="26"/>
    <w:bookmarkStart w:id="27" w:name="challenges"/>
    <w:p>
      <w:pPr>
        <w:pStyle w:val="Heading2"/>
      </w:pPr>
      <w:r>
        <w:t xml:space="preserve">Challenges Faced by Web Designers</w:t>
      </w:r>
    </w:p>
    <w:p>
      <w:pPr>
        <w:pStyle w:val="FirstParagraph"/>
      </w:pPr>
      <w:r>
        <w:t xml:space="preserve">The role is not without its difficulties. One significant challenge in</w:t>
      </w:r>
      <w:r>
        <w:t xml:space="preserve"> </w:t>
      </w:r>
      <w:r>
        <w:rPr>
          <w:bCs/>
          <w:b/>
        </w:rPr>
        <w:t xml:space="preserve">Japan KyotoWeb Designer</w:t>
      </w:r>
    </w:p>
    <w:p>
      <w:pPr>
        <w:pStyle w:val="BodyText"/>
      </w:pPr>
      <w:r>
        <w:t xml:space="preserve">Furthermore, keeping up with global design trends while maintaining local relevance is a constant struggle. A design that feels "too modern" might alienate older demographics in Kyoto, while a "traditional" design might fail to engage the younger generation who are increasingly connected to global internet culture.</w:t>
      </w:r>
    </w:p>
    <w:bookmarkEnd w:id="27"/>
    <w:bookmarkStart w:id="28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In conclusion, the</w:t>
      </w:r>
      <w:r>
        <w:t xml:space="preserve"> </w:t>
      </w:r>
      <w:r>
        <w:rPr>
          <w:bCs/>
          <w:b/>
        </w:rPr>
        <w:t xml:space="preserve">Web DesignerJapan Kyoto</w:t>
      </w:r>
    </w:p>
    <w:p>
      <w:pPr>
        <w:pStyle w:val="BodyText"/>
      </w:pPr>
      <w:r>
        <w:t xml:space="preserve">The findings suggest that the future of web design in this region lies in "Cultural Hybridity"—designs that respect the serene, historical backdrop of Kyoto while leveraging modern technology to serve a global audience. For agencies looking to succeed in</w:t>
      </w:r>
      <w:r>
        <w:t xml:space="preserve"> </w:t>
      </w:r>
      <w:r>
        <w:rPr>
          <w:bCs/>
          <w:b/>
        </w:rPr>
        <w:t xml:space="preserve">Japan Kyoto</w:t>
      </w:r>
      <w:r>
        <w:t xml:space="preserve">, hiring or training</w:t>
      </w:r>
      <w:r>
        <w:t xml:space="preserve"> </w:t>
      </w:r>
      <w:r>
        <w:rPr>
          <w:bCs/>
          <w:b/>
        </w:rPr>
        <w:t xml:space="preserve">Web Designer</w:t>
      </w:r>
    </w:p>
    <w:p>
      <w:pPr>
        <w:pStyle w:val="BodyText"/>
      </w:pPr>
      <w:r>
        <w:t xml:space="preserve">This laboratory report underscores that the context of place matters immensely in digital design. The serene streets of Kyoto impose a specific rhythm and aesthetic standard on its digital presence, making the role of the</w:t>
      </w:r>
      <w:r>
        <w:t xml:space="preserve"> </w:t>
      </w:r>
      <w:r>
        <w:rPr>
          <w:bCs/>
          <w:b/>
        </w:rPr>
        <w:t xml:space="preserve">Web Designer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This document was generated for educational and professional reference purposes regarding regional web design standards.</w:t>
      </w:r>
    </w:p>
    <w:p>
      <w:pPr>
        <w:pStyle w:val="BodyText"/>
      </w:pPr>
      <w:r>
        <w:t xml:space="preserve">```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Web Designer Role Analysis in Japan Kyoto</dc:title>
  <dc:creator/>
  <dc:language>en</dc:language>
  <cp:keywords/>
  <dcterms:created xsi:type="dcterms:W3CDTF">2026-07-29T01:01:23Z</dcterms:created>
  <dcterms:modified xsi:type="dcterms:W3CDTF">2026-07-29T01:01:23Z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