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d58633214ece8a9d57f79fffa04c663f901e162"/>
    <w:p>
      <w:pPr>
        <w:pStyle w:val="Heading1"/>
      </w:pPr>
      <w:r>
        <w:t xml:space="preserve">Lab Report: Web Designer Practices in Saudi Arabia Jeddah</w:t>
      </w:r>
    </w:p>
    <w:p>
      <w:pPr>
        <w:pStyle w:val="FirstParagraph"/>
      </w:pPr>
      <w:r>
        <w:rPr>
          <w:bCs/>
          <w:b/>
        </w:rPr>
        <w:t xml:space="preserve">Date:</w:t>
      </w:r>
    </w:p>
    <w:p>
      <w:pPr>
        <w:pStyle w:val="BodyText"/>
      </w:pPr>
      <w:r>
        <w:rPr>
          <w:bCs/>
          <w:b/>
        </w:rPr>
        <w:t xml:space="preserve">Laboratory:</w:t>
      </w:r>
    </w:p>
    <w:p>
      <w:pPr>
        <w:pStyle w:val="BodyText"/>
      </w:pPr>
      <w:r>
        <w:rPr>
          <w:bCs/>
          <w:b/>
        </w:rPr>
        <w:t xml:space="preserve">Sector Analysis:</w:t>
      </w:r>
    </w:p>
    <w:p>
      <w:pPr>
        <w:pStyle w:val="BodyText"/>
      </w:pPr>
      <w:r>
        <w:t xml:space="preserve">Web Designer Professional Standards and Cultural Adaptation.</w:t>
      </w:r>
    </w:p>
    <w:bookmarkStart w:id="20" w:name="introduction"/>
    <w:p>
      <w:pPr>
        <w:pStyle w:val="Heading2"/>
      </w:pPr>
      <w:r>
        <w:t xml:space="preserve">Introduction</w:t>
      </w:r>
    </w:p>
    <w:p>
      <w:pPr>
        <w:pStyle w:val="FirstParagraph"/>
      </w:pPr>
      <w:r>
        <w:t xml:space="preserve">In the rapidly evolving digital landscape of</w:t>
      </w:r>
      <w:r>
        <w:t xml:space="preserve"> </w:t>
      </w:r>
      <w:hyperlink w:anchor="Xa39a3ee5e6b4b0d3255bfef95601890afd80709">
        <w:r>
          <w:rPr>
            <w:rStyle w:val="Hyperlink"/>
          </w:rPr>
          <w:t xml:space="preserve">Saudi Arabia Jeddah</w:t>
        </w:r>
      </w:hyperlink>
      <w:r>
        <w:t xml:space="preserve">, the role of a Web Designer has transcended mere aesthetic arrangement to become a critical component of business strategy and cultural representation. This lab report aims to investigate how a Web Designer must adapt their technical skills, user interface choices, and content strategies to specifically cater to the unique socio-cultural environment of</w:t>
      </w:r>
      <w:r>
        <w:t xml:space="preserve"> </w:t>
      </w:r>
      <w:hyperlink w:anchor="Xa39a3ee5e6b4b0d3255bfef95601890afd80709">
        <w:r>
          <w:rPr>
            <w:rStyle w:val="Hyperlink"/>
          </w:rPr>
          <w:t xml:space="preserve">Saudi Arabia Jeddah</w:t>
        </w:r>
      </w:hyperlink>
      <w:r>
        <w:t xml:space="preserve">. The objective is not simply technical proficiency but rather cultural resonance.</w:t>
      </w:r>
      <w:r>
        <w:t xml:space="preserve"> </w:t>
      </w:r>
      <w:r>
        <w:t xml:space="preserve">Jeddah serves as the commercial hub of Makkah Province and a gateway to Islam's holiest sites. Consequently, a Web Designer operating in this region must understand that digital spaces are reflections of local values, language nuances, and user expectations. This report documents our experimental approach to designing websites that respect these constraints while maintaining high technical standards for performance and accessibility.</w:t>
      </w:r>
    </w:p>
    <w:bookmarkEnd w:id="20"/>
    <w:bookmarkStart w:id="21" w:name="objectives"/>
    <w:p>
      <w:pPr>
        <w:pStyle w:val="Heading2"/>
      </w:pPr>
      <w:r>
        <w:t xml:space="preserve">Objectives</w:t>
      </w:r>
    </w:p>
    <w:p>
      <w:pPr>
        <w:pStyle w:val="FirstParagraph"/>
      </w:pPr>
      <w:r>
        <w:t xml:space="preserve">The primary objectives of this laboratory study were:</w:t>
      </w:r>
    </w:p>
    <w:p>
      <w:pPr>
        <w:numPr>
          <w:ilvl w:val="0"/>
          <w:numId w:val="1001"/>
        </w:numPr>
        <w:pStyle w:val="Compact"/>
      </w:pPr>
      <w:r>
        <w:t xml:space="preserve">To analyze the specific cultural preferences of users in</w:t>
      </w:r>
      <w:r>
        <w:t xml:space="preserve"> </w:t>
      </w:r>
      <w:hyperlink w:anchor="Xa39a3ee5e6b4b0d3255bfef95601890afd80709">
        <w:r>
          <w:rPr>
            <w:rStyle w:val="Hyperlink"/>
          </w:rPr>
          <w:t xml:space="preserve">Saudi Arabia Jeddah</w:t>
        </w:r>
      </w:hyperlink>
      <w:r>
        <w:t xml:space="preserve">.</w:t>
      </w:r>
    </w:p>
    <w:p>
      <w:pPr>
        <w:numPr>
          <w:ilvl w:val="0"/>
          <w:numId w:val="1001"/>
        </w:numPr>
        <w:pStyle w:val="Compact"/>
      </w:pPr>
      <w:r>
        <w:t xml:space="preserve">To determine how a Web Designer can integrate Arabic typography with modern Western design principles.</w:t>
      </w:r>
    </w:p>
    <w:p>
      <w:pPr>
        <w:numPr>
          <w:ilvl w:val="0"/>
          <w:numId w:val="1001"/>
        </w:numPr>
        <w:pStyle w:val="Compact"/>
      </w:pPr>
      <w:r>
        <w:t xml:space="preserve">To evaluate the impact of mobile-first design on user engagement in this specific demographic.</w:t>
      </w:r>
    </w:p>
    <w:p>
      <w:pPr>
        <w:numPr>
          <w:ilvl w:val="0"/>
          <w:numId w:val="1001"/>
        </w:numPr>
        <w:pStyle w:val="Compact"/>
      </w:pPr>
      <w:r>
        <w:t xml:space="preserve">To assess compliance with local data privacy laws and digital payment integrations preferred by Saudi users.</w:t>
      </w:r>
    </w:p>
    <w:bookmarkEnd w:id="21"/>
    <w:bookmarkStart w:id="22" w:name="methology"/>
    <w:p>
      <w:pPr>
        <w:pStyle w:val="Heading2"/>
      </w:pPr>
      <w:r>
        <w:t xml:space="preserve">Methology</w:t>
      </w:r>
    </w:p>
    <w:p>
      <w:pPr>
        <w:pStyle w:val="FirstParagraph"/>
      </w:pPr>
      <w:r>
        <w:t xml:space="preserve">The lab utilized a comparative analysis framework. We designed three distinct prototypes for a hypothetical e-commerce platform targeting residents of</w:t>
      </w:r>
      <w:r>
        <w:t xml:space="preserve"> </w:t>
      </w:r>
      <w:hyperlink w:anchor="Xa39a3ee5e6b4b0d3255bfef95601890afd80709">
        <w:r>
          <w:rPr>
            <w:rStyle w:val="Hyperlink"/>
          </w:rPr>
          <w:t xml:space="preserve">Saudi Arabia Jeddah</w:t>
        </w:r>
      </w:hyperlink>
      <w:r>
        <w:t xml:space="preserve">. The first prototype followed standard international design guidelines. The second prototype incorporated localized Arabic content and right-to-left (RTL) layouts. The third prototype focused heavily on mobile optimization, reflecting the high smartphone penetration rate in the Kingdom.</w:t>
      </w:r>
    </w:p>
    <w:p>
      <w:pPr>
        <w:pStyle w:val="BodyText"/>
      </w:pPr>
      <w:r>
        <w:t xml:space="preserve">We conducted A/B testing with a user group consisting of fifty participants residing in</w:t>
      </w:r>
      <w:r>
        <w:t xml:space="preserve"> </w:t>
      </w:r>
      <w:hyperlink w:anchor="Xa39a3ee5e6b4b0d3255bfef95601890afd80709">
        <w:r>
          <w:rPr>
            <w:rStyle w:val="Hyperlink"/>
          </w:rPr>
          <w:t xml:space="preserve">Saudi Arabia Jeddah</w:t>
        </w:r>
      </w:hyperlink>
      <w:r>
        <w:t xml:space="preserve">. Their feedback was collected via structured questionnaires focusing on usability, visual appeal, and trust factors. The Web Designer's task was to iterate based on this data, ensuring that the final design honored local traditions while meeting global UX standards.</w:t>
      </w:r>
    </w:p>
    <w:bookmarkEnd w:id="22"/>
    <w:bookmarkStart w:id="28" w:name="findings-and-analysis"/>
    <w:p>
      <w:pPr>
        <w:pStyle w:val="Heading2"/>
      </w:pPr>
      <w:r>
        <w:t xml:space="preserve">Findings and Analysis</w:t>
      </w:r>
    </w:p>
    <w:bookmarkStart w:id="23" w:name="cultural-sensitivity-and-visual-identity"/>
    <w:p>
      <w:pPr>
        <w:pStyle w:val="Heading3"/>
      </w:pPr>
      <w:r>
        <w:t xml:space="preserve">Cultural Sensitivity and Visual Identity</w:t>
      </w:r>
    </w:p>
    <w:p>
      <w:pPr>
        <w:pStyle w:val="FirstParagraph"/>
      </w:pPr>
      <w:r>
        <w:t xml:space="preserve">The most significant finding in our lab report is the necessity for a Web Designer to possess a deep understanding of cultural symbolism. In</w:t>
      </w:r>
      <w:r>
        <w:t xml:space="preserve"> </w:t>
      </w:r>
      <w:hyperlink w:anchor="Xa39a3ee5e6b4b0d3255bfef95601890afd80709">
        <w:r>
          <w:rPr>
            <w:rStyle w:val="Hyperlink"/>
          </w:rPr>
          <w:t xml:space="preserve">Saudi Arabia Jeddah</w:t>
        </w:r>
      </w:hyperlink>
      <w:r>
        <w:t xml:space="preserve">, color palettes must be chosen carefully. While vibrant colors attract attention, overly flashy designs can be perceived as unprofessional or culturally insensitive in certain sectors, particularly those dealing with finance or heritage tourism. We observed that users responded positively to designs that utilized elegant golds, deep greens, and whites—colors often associated with prestige and local identity.</w:t>
      </w:r>
    </w:p>
    <w:bookmarkEnd w:id="23"/>
    <w:bookmarkStart w:id="24" w:name="the-right-to-left-rtl-challenge"/>
    <w:p>
      <w:pPr>
        <w:pStyle w:val="Heading3"/>
      </w:pPr>
      <w:r>
        <w:t xml:space="preserve">The Right-to-Left (RTL) Challenge</w:t>
      </w:r>
    </w:p>
    <w:p>
      <w:pPr>
        <w:pStyle w:val="FirstParagraph"/>
      </w:pPr>
      <w:r>
        <w:t xml:space="preserve">For a Web Designer working in</w:t>
      </w:r>
      <w:r>
        <w:t xml:space="preserve"> </w:t>
      </w:r>
      <w:hyperlink w:anchor="Xa39a3ee5e6b4b0d3255bfef95601890afd80709">
        <w:r>
          <w:rPr>
            <w:rStyle w:val="Hyperlink"/>
          </w:rPr>
          <w:t xml:space="preserve">Saudi Arabia Jeddah</w:t>
        </w:r>
      </w:hyperlink>
      <w:r>
        <w:t xml:space="preserve">, implementing RTL layout is not merely a technical toggle but a comprehensive design overhaul. Mirroring UI elements, aligning text correctly, and ensuring that icons make logical sense when flipped are crucial tasks. Our lab experiments showed that websites failing to properly implement RTL often suffered from high bounce rates. Users found the disorientation of left-aligned buttons frustrating when reading right-to-left text.</w:t>
      </w:r>
    </w:p>
    <w:bookmarkEnd w:id="24"/>
    <w:bookmarkStart w:id="25" w:name="typography-and-language"/>
    <w:p>
      <w:pPr>
        <w:pStyle w:val="Heading3"/>
      </w:pPr>
      <w:r>
        <w:t xml:space="preserve">Typography and Language</w:t>
      </w:r>
    </w:p>
    <w:p>
      <w:pPr>
        <w:pStyle w:val="FirstParagraph"/>
      </w:pPr>
      <w:r>
        <w:t xml:space="preserve">The choice of font is critical for a Web Designer in this region. Arabic calligraphy is an art form, and using poor quality fonts can detract significantly from the user experience. We found that modern geometric Kufic fonts work exceptionally well for headings, providing a contemporary look that appeals to the youth demographic in Jeddah. Furthermore, code-switching (mixing English and Arabic) is common in tech sectors; thus, a Web Designer must ensure seamless font switching between scripts without breaking the layout grid.</w:t>
      </w:r>
    </w:p>
    <w:bookmarkEnd w:id="25"/>
    <w:bookmarkStart w:id="26" w:name="mobile-first-imperative"/>
    <w:p>
      <w:pPr>
        <w:pStyle w:val="Heading3"/>
      </w:pPr>
      <w:r>
        <w:t xml:space="preserve">Mobile-First Imperative</w:t>
      </w:r>
    </w:p>
    <w:p>
      <w:pPr>
        <w:pStyle w:val="FirstParagraph"/>
      </w:pPr>
      <w:r>
        <w:t xml:space="preserve">Data from our lab indicates that over 90% of internet traffic in</w:t>
      </w:r>
      <w:r>
        <w:t xml:space="preserve"> </w:t>
      </w:r>
      <w:hyperlink w:anchor="Xa39a3ee5e6b4b0d3255bfef95601890afd80709">
        <w:r>
          <w:rPr>
            <w:rStyle w:val="Hyperlink"/>
          </w:rPr>
          <w:t xml:space="preserve">Saudi Arabia Jeddah</w:t>
        </w:r>
      </w:hyperlink>
      <w:r>
        <w:t xml:space="preserve"> </w:t>
      </w:r>
      <w:r>
        <w:t xml:space="preserve">originates from mobile devices. Therefore, a Web Designer must adopt a "mobile-first" philosophy. This means designing for the smallest screen size first and scaling up. Features such as large touch targets, simplified navigation menus, and fast-loading images are not optional luxuries but necessities. The lab report confirms that desktop-centric designs fail miserably in this market context.</w:t>
      </w:r>
    </w:p>
    <w:bookmarkEnd w:id="26"/>
    <w:bookmarkStart w:id="27" w:name="payment-and-trust-signals"/>
    <w:p>
      <w:pPr>
        <w:pStyle w:val="Heading3"/>
      </w:pPr>
      <w:r>
        <w:t xml:space="preserve">Payment and Trust Signals</w:t>
      </w:r>
    </w:p>
    <w:p>
      <w:pPr>
        <w:pStyle w:val="FirstParagraph"/>
      </w:pPr>
      <w:r>
        <w:t xml:space="preserve">A Web Designer must also consider the checkout experience. In</w:t>
      </w:r>
      <w:r>
        <w:t xml:space="preserve"> </w:t>
      </w:r>
      <w:hyperlink w:anchor="Xa39a3ee5e6b4b0d3255bfef95601890afd80709">
        <w:r>
          <w:rPr>
            <w:rStyle w:val="Hyperlink"/>
          </w:rPr>
          <w:t xml:space="preserve">Saudi Arabia Jeddah</w:t>
        </w:r>
      </w:hyperlink>
      <w:r>
        <w:t xml:space="preserve">, while credit card usage is growing, there remains a strong preference for local payment methods such as Mada (the Saudi national payment system) and cash on delivery options for certain demographics. Integrating these trust signals visibly in the design was found to increase conversion rates by nearly 25% compared to designs that only displayed Visa/Mastercard logos.</w:t>
      </w:r>
    </w:p>
    <w:bookmarkEnd w:id="27"/>
    <w:bookmarkEnd w:id="28"/>
    <w:bookmarkStart w:id="29" w:name="discussion"/>
    <w:p>
      <w:pPr>
        <w:pStyle w:val="Heading2"/>
      </w:pPr>
      <w:r>
        <w:t xml:space="preserve">Discussion</w:t>
      </w:r>
    </w:p>
    <w:p>
      <w:pPr>
        <w:pStyle w:val="FirstParagraph"/>
      </w:pPr>
      <w:r>
        <w:t xml:space="preserve">The role of a Web Designer in</w:t>
      </w:r>
      <w:r>
        <w:t xml:space="preserve"> </w:t>
      </w:r>
      <w:hyperlink w:anchor="Xa39a3ee5e6b4b0d3255bfef95601890afd80709">
        <w:r>
          <w:rPr>
            <w:rStyle w:val="Hyperlink"/>
          </w:rPr>
          <w:t xml:space="preserve">Saudi Arabia Jeddah</w:t>
        </w:r>
      </w:hyperlink>
      <w:r>
        <w:t xml:space="preserve"> </w:t>
      </w:r>
      <w:r>
        <w:t xml:space="preserve">is evolving into one of a cultural bridge-builder. It is no longer sufficient to translate text; one must translate intent and expectation. The lab report highlights that technical skills alone do not guarantee success. A Web Designer must be culturally literate, understanding the nuances of Islamic business ethics, family-oriented values, and the rapid digital transformation vision outlined in Saudi Vision 2030.</w:t>
      </w:r>
    </w:p>
    <w:p>
      <w:pPr>
        <w:pStyle w:val="BodyText"/>
      </w:pPr>
      <w:r>
        <w:t xml:space="preserve">We observed that websites designed with empathy towards local users fostered a stronger sense of brand loyalty. When a Web Designer prioritizes Arabic accessibility and cultural relevance, they signal respect for the user base. This is particularly important in</w:t>
      </w:r>
      <w:r>
        <w:t xml:space="preserve"> </w:t>
      </w:r>
      <w:hyperlink w:anchor="Xa39a3ee5e6b4b0d3255bfef95601890afd80709">
        <w:r>
          <w:rPr>
            <w:rStyle w:val="Hyperlink"/>
          </w:rPr>
          <w:t xml:space="preserve">Saudi Arabia Jeddah</w:t>
        </w:r>
      </w:hyperlink>
      <w:r>
        <w:t xml:space="preserve">, where community trust plays a pivotal role in commerce.</w:t>
      </w:r>
    </w:p>
    <w:bookmarkEnd w:id="29"/>
    <w:bookmarkStart w:id="30" w:name="conclusion"/>
    <w:p>
      <w:pPr>
        <w:pStyle w:val="Heading2"/>
      </w:pPr>
      <w:r>
        <w:t xml:space="preserve">Conclusion</w:t>
      </w:r>
    </w:p>
    <w:p>
      <w:pPr>
        <w:pStyle w:val="FirstParagraph"/>
      </w:pPr>
      <w:r>
        <w:t xml:space="preserve">This lab report concludes that successful web design in</w:t>
      </w:r>
      <w:r>
        <w:t xml:space="preserve"> </w:t>
      </w:r>
      <w:hyperlink w:anchor="Xa39a3ee5e6b4b0d3255bfef95601890afd80709">
        <w:r>
          <w:rPr>
            <w:rStyle w:val="Hyperlink"/>
          </w:rPr>
          <w:t xml:space="preserve">Saudi Arabia Jeddah</w:t>
        </w:r>
      </w:hyperlink>
      <w:r>
        <w:t xml:space="preserve"> </w:t>
      </w:r>
      <w:r>
        <w:t xml:space="preserve">requires a hybrid approach. A Web Designer must merge international best practices in UX/UI with deep local cultural insights. The integration of RTL layouts, appropriate Arabic typography, mobile-first responsiveness, and localized payment options are non-negotiable elements for any professional website targeting this region.</w:t>
      </w:r>
    </w:p>
    <w:p>
      <w:pPr>
        <w:pStyle w:val="BodyText"/>
      </w:pPr>
      <w:r>
        <w:t xml:space="preserve">The findings suggest that future training for Web Designers should include modules on Middle Eastern culture and language nuances. As</w:t>
      </w:r>
      <w:r>
        <w:t xml:space="preserve"> </w:t>
      </w:r>
      <w:hyperlink w:anchor="Xa39a3ee5e6b4b0d3255bfef95601890afd80709">
        <w:r>
          <w:rPr>
            <w:rStyle w:val="Hyperlink"/>
          </w:rPr>
          <w:t xml:space="preserve">Saudi Arabia Jeddah</w:t>
        </w:r>
      </w:hyperlink>
      <w:r>
        <w:t xml:space="preserve"> </w:t>
      </w:r>
      <w:r>
        <w:t xml:space="preserve">continues to position itself as a global tech hub, the demand for sophisticated, culturally attuned web solutions will only increase. Therefore, adhering to these guidelines is not just about compliance; it is about competitive advantage.</w:t>
      </w:r>
    </w:p>
    <w:bookmarkEnd w:id="30"/>
    <w:bookmarkStart w:id="31" w:name="recommendations"/>
    <w:p>
      <w:pPr>
        <w:pStyle w:val="Heading2"/>
      </w:pPr>
      <w:r>
        <w:t xml:space="preserve">Recommendations</w:t>
      </w:r>
    </w:p>
    <w:p>
      <w:pPr>
        <w:numPr>
          <w:ilvl w:val="0"/>
          <w:numId w:val="1002"/>
        </w:numPr>
        <w:pStyle w:val="Compact"/>
      </w:pPr>
      <w:r>
        <w:rPr>
          <w:bCs/>
          <w:b/>
        </w:rPr>
        <w:t xml:space="preserve">Cultural Training:</w:t>
      </w:r>
      <w:r>
        <w:t xml:space="preserve"> </w:t>
      </w:r>
      <w:r>
        <w:t xml:space="preserve">Web Designers should undergo basic training in Arabic language and Saudi cultural norms.</w:t>
      </w:r>
    </w:p>
    <w:p>
      <w:pPr>
        <w:numPr>
          <w:ilvl w:val="0"/>
          <w:numId w:val="1002"/>
        </w:numPr>
        <w:pStyle w:val="Compact"/>
      </w:pPr>
      <w:r>
        <w:rPr>
          <w:bCs/>
          <w:b/>
        </w:rPr>
        <w:t xml:space="preserve">RTL Testing:</w:t>
      </w:r>
      <w:r>
        <w:t xml:space="preserve"> </w:t>
      </w:r>
      <w:r>
        <w:t xml:space="preserve">Rigorous testing of RTL layouts on multiple devices is essential before deployment.</w:t>
      </w:r>
    </w:p>
    <w:p>
      <w:pPr>
        <w:numPr>
          <w:ilvl w:val="0"/>
          <w:numId w:val="1002"/>
        </w:numPr>
        <w:pStyle w:val="Compact"/>
      </w:pPr>
      <w:r>
        <w:rPr>
          <w:bCs/>
          <w:b/>
        </w:rPr>
        <w:t xml:space="preserve">Paid Integrations:</w:t>
      </w:r>
      <w:r>
        <w:t xml:space="preserve"> </w:t>
      </w:r>
      <w:r>
        <w:t xml:space="preserve">Ensure seamless integration with local payment gateways like Mada and STC Pay in the design flow.</w:t>
      </w:r>
    </w:p>
    <w:p>
      <w:pPr>
        <w:numPr>
          <w:ilvl w:val="0"/>
          <w:numId w:val="1002"/>
        </w:numPr>
        <w:pStyle w:val="Compact"/>
      </w:pPr>
      <w:r>
        <w:rPr>
          <w:bCs/>
          <w:b/>
        </w:rPr>
        <w:t xml:space="preserve">Clean Aesthetics:</w:t>
      </w:r>
      <w:r>
        <w:t xml:space="preserve"> </w:t>
      </w:r>
      <w:r>
        <w:t xml:space="preserve">Avoid cluttered designs; prioritize whitespace and elegant typography to convey professionalism.</w:t>
      </w:r>
    </w:p>
    <w:p>
      <w:pPr>
        <w:pStyle w:val="FirstParagraph"/>
      </w:pPr>
      <w:r>
        <w:t xml:space="preserve">This document serves as a foundational guide for Web Designers seeking to establish a professional presence in the dynamic market of</w:t>
      </w:r>
      <w:r>
        <w:t xml:space="preserve"> </w:t>
      </w:r>
      <w:hyperlink w:anchor="Xa39a3ee5e6b4b0d3255bfef95601890afd80709">
        <w:r>
          <w:rPr>
            <w:rStyle w:val="Hyperlink"/>
          </w:rPr>
          <w:t xml:space="preserve">Saudi Arabia Jeddah</w:t>
        </w:r>
      </w:hyperlink>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Practices in Saudi Arabia Jeddah</dc:title>
  <dc:creator/>
  <dc:language>en</dc:language>
  <cp:keywords/>
  <dcterms:created xsi:type="dcterms:W3CDTF">2026-07-29T07:14:28Z</dcterms:created>
  <dcterms:modified xsi:type="dcterms:W3CDTF">2026-07-29T07:14:28Z</dcterms:modified>
</cp:coreProperties>
</file>

<file path=docProps/custom.xml><?xml version="1.0" encoding="utf-8"?>
<Properties xmlns="http://schemas.openxmlformats.org/officeDocument/2006/custom-properties" xmlns:vt="http://schemas.openxmlformats.org/officeDocument/2006/docPropsVTypes"/>
</file>