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lab-report-documentation"/>
    <w:p>
      <w:pPr>
        <w:pStyle w:val="Heading1"/>
      </w:pPr>
      <w:r>
        <w:t xml:space="preserve">LAB REPORT DOCUMENTATION</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The Institute for Digital Experience Research</w:t>
      </w:r>
    </w:p>
    <w:p>
      <w:pPr>
        <w:pStyle w:val="BodyText"/>
      </w:pPr>
      <w:r>
        <w:rPr>
          <w:bCs/>
          <w:b/>
        </w:rPr>
        <w:t xml:space="preserve">Focused Subject:</w:t>
      </w:r>
      <w:r>
        <w:t xml:space="preserve">The Role and Methodology of the Web Designer within the United States New York City Metropolitan Context.</w:t>
      </w:r>
    </w:p>
    <w:p>
      <w:pPr>
        <w:pStyle w:val="BodyText"/>
      </w:pPr>
      <w:r>
        <w:t xml:space="preserve">Status: Final Analysis</w:t>
      </w:r>
    </w:p>
    <w:bookmarkEnd w:id="20"/>
    <w:bookmarkStart w:id="21" w:name="i.-executive-summary-and-objectives"/>
    <w:p>
      <w:pPr>
        <w:pStyle w:val="Heading2"/>
      </w:pPr>
      <w:r>
        <w:t xml:space="preserve">I. Executive Summary and Objectives</w:t>
      </w:r>
    </w:p>
    <w:p>
      <w:pPr>
        <w:pStyle w:val="FirstParagraph"/>
      </w:pPr>
      <w:r>
        <w:t xml:space="preserve">This lab report serves as a comprehensive documentation of the professional behaviors, technical requirements, and environmental pressures associated with the role of a Web Designer specifically situated within United States New York City. The primary objective of this investigation is to deconstruct how the unique socioeconomic fabric of New York City influences the daily operations, design philosophies, and output quality of digital professionals. By isolating "Web Designer" as our variable subject and "United States New York City" as our constant environmental factor, we can draw conclusions about the specific demands placed on modern digital creatives in one of the world's most competitive markets.</w:t>
      </w:r>
    </w:p>
    <w:p>
      <w:pPr>
        <w:pStyle w:val="BodyText"/>
      </w:pPr>
      <w:r>
        <w:t xml:space="preserve">The United States New York City context is not merely a geographical location; it is a cultural accelerator. In this environment, the Web Designer does not simply build websites; they engineer digital experiences that must compete with global brands, startups, and legacy institutions simultaneously. This report aims to articulate these complexities through structured analysis.</w:t>
      </w:r>
    </w:p>
    <w:bookmarkEnd w:id="21"/>
    <w:bookmarkStart w:id="24" w:name="X2b48ac6fc17775d607aec20940c1f1d033299d5"/>
    <w:p>
      <w:pPr>
        <w:pStyle w:val="Heading2"/>
      </w:pPr>
      <w:r>
        <w:t xml:space="preserve">II. Environmental Context: The United States New York City Factor</w:t>
      </w:r>
    </w:p>
    <w:p>
      <w:pPr>
        <w:pStyle w:val="FirstParagraph"/>
      </w:pPr>
      <w:r>
        <w:t xml:space="preserve">To understand the Web Designer in this specific lab setting, one must first understand the container: United States New York City. Known as "The Big Apple," this city operates at a velocity unmatched by other global hubs such as London, Tokyo, or San Francisco. The pace of life in United States New York City dictates the pace of digital production.</w:t>
      </w:r>
    </w:p>
    <w:bookmarkStart w:id="22" w:name="a.-economic-pressure-and-competition"/>
    <w:p>
      <w:pPr>
        <w:pStyle w:val="Heading3"/>
      </w:pPr>
      <w:r>
        <w:t xml:space="preserve">A. Economic Pressure and Competition</w:t>
      </w:r>
    </w:p>
    <w:p>
      <w:pPr>
        <w:pStyle w:val="FirstParagraph"/>
      </w:pPr>
      <w:r>
        <w:t xml:space="preserve">The real estate costs and living expenses in United States New York City impose a high-stakes environment for Web Designers. Unlike remote workers who may operate from lower-cost regions, Web Designers in United States New York City are often tethered to high-budget agencies or large corporate entities located in Manhattan. This concentration of capital means that the threshold for entry is extremely high. The "United States New York City" brand carries a premium, and consequently, clients expect Web Designer outputs to reflect this prestige. There is little room for mediocrity; the standard set by competitors in United States New York City forces every Web Designer to elevate their craft continually.</w:t>
      </w:r>
    </w:p>
    <w:bookmarkEnd w:id="22"/>
    <w:bookmarkStart w:id="23" w:name="b.-cultural-diversity-as-a-design-driver"/>
    <w:p>
      <w:pPr>
        <w:pStyle w:val="Heading3"/>
      </w:pPr>
      <w:r>
        <w:t xml:space="preserve">B. Cultural Diversity as a Design Driver</w:t>
      </w:r>
    </w:p>
    <w:p>
      <w:pPr>
        <w:pStyle w:val="FirstParagraph"/>
      </w:pPr>
      <w:r>
        <w:t xml:space="preserve">New York City is one of the most culturally diverse cities on Earth. For a Web Designer based in United States New York City, this diversity is not just social data; it is a functional design requirement. A Web Designer working in this region must possess an acute sensitivity to global aesthetics, languages, and accessibility standards that transcend local norms. The user base of a website designed by a professional in United States New York City may include tourists from Asia, financiers from Europe, and locals from varying socioeconomic backgrounds across the five boroughs. Therefore, the Web Designer must adopt an inclusive design methodology that resonates with this heterogeneous population.</w:t>
      </w:r>
    </w:p>
    <w:bookmarkEnd w:id="23"/>
    <w:bookmarkEnd w:id="24"/>
    <w:bookmarkStart w:id="28" w:name="X25f2f607f27244331847f1509f435cf7064301b"/>
    <w:p>
      <w:pPr>
        <w:pStyle w:val="Heading2"/>
      </w:pPr>
      <w:r>
        <w:t xml:space="preserve">III. Technical Analysis: The Role of the Web Designer</w:t>
      </w:r>
    </w:p>
    <w:p>
      <w:pPr>
        <w:pStyle w:val="FirstParagraph"/>
      </w:pPr>
      <w:r>
        <w:t xml:space="preserve">In this section, we dissect the specific duties and technical competencies required of a Web Designer. While these skills are universal globally, their application in United States New York City is intensified by speed and precision requirements.</w:t>
      </w:r>
    </w:p>
    <w:bookmarkStart w:id="25" w:name="X4e7e1861f22cb2298b71ed931264ea871c6b402"/>
    <w:p>
      <w:pPr>
        <w:pStyle w:val="Heading3"/>
      </w:pPr>
      <w:r>
        <w:t xml:space="preserve">A. Front-End Engineering and Responsiveness</w:t>
      </w:r>
    </w:p>
    <w:p>
      <w:pPr>
        <w:pStyle w:val="FirstParagraph"/>
      </w:pPr>
      <w:r>
        <w:t xml:space="preserve">The primary responsibility of a Web Designer is the translation of conceptual art into functional code. In United States New York City, where mobile usage rates are among the highest in the world due to efficient public transportation and on-the-go lifestyles, responsive design is not optional; it is paramount. A Web Designer must ensure that every pixel renders correctly across devices ranging from massive 4K monitors in Midtown offices to compact smartphones used by commuters on the subway. The Web Designer must master HTML5, CSS3, and JavaScript frameworks such as React or Vue.js to create dynamic, fast-loading interfaces that retain user attention in a distracted urban environment.</w:t>
      </w:r>
    </w:p>
    <w:bookmarkEnd w:id="25"/>
    <w:bookmarkStart w:id="26" w:name="X767e22dc46b7adc1b8a45693f8bb5d960cfab7c"/>
    <w:p>
      <w:pPr>
        <w:pStyle w:val="Heading3"/>
      </w:pPr>
      <w:r>
        <w:t xml:space="preserve">B. User Experience (UX) and User Interface (UI) Synthesis</w:t>
      </w:r>
    </w:p>
    <w:p>
      <w:pPr>
        <w:pStyle w:val="FirstParagraph"/>
      </w:pPr>
      <w:r>
        <w:t xml:space="preserve">The distinction between UX and UI is often blurred for the modern Web Designer, particularly in United States New York City. Here, users have high expectations for intuitive navigation. A Web Designer must conduct rigorous user testing, often leveraging data analytics to refine the journey from landing page to conversion. The aesthetic component (UI) must be cutting-edge yet functional. In United States New York City, design trends shift rapidly; a Web Designer who relies on outdated styles risks immediate obsolescence. Thus, continuous learning and adaptation are core tenets of the Web Designer's lifecycle in this region.</w:t>
      </w:r>
    </w:p>
    <w:bookmarkEnd w:id="26"/>
    <w:bookmarkStart w:id="27" w:name="X80bbcc20472aef2ec43fa26313dc24e563055c7"/>
    <w:p>
      <w:pPr>
        <w:pStyle w:val="Heading3"/>
      </w:pPr>
      <w:r>
        <w:t xml:space="preserve">C. Collaboration with Cross-Functional Teams</w:t>
      </w:r>
    </w:p>
    <w:p>
      <w:pPr>
        <w:pStyle w:val="FirstParagraph"/>
      </w:pPr>
      <w:r>
        <w:t xml:space="preserve">No Web Designer works in isolation. In United States New York City, collaboration is intense and fast-paced. A Web Designer must interface seamlessly with copywriters, marketing strategists, back-end developers, and client stakeholders who often reside in high-level executive positions. Communication skills are as critical as coding skills. The ability to articulate design decisions under pressure is a defining trait of a successful Web Designer in this locale.</w:t>
      </w:r>
    </w:p>
    <w:bookmarkEnd w:id="27"/>
    <w:bookmarkEnd w:id="28"/>
    <w:bookmarkStart w:id="29" w:name="X477d5daaa5a3edc0aba035d9461ecff4d2402a2"/>
    <w:p>
      <w:pPr>
        <w:pStyle w:val="Heading2"/>
      </w:pPr>
      <w:r>
        <w:t xml:space="preserve">IV. Observations on Professional Challenges</w:t>
      </w:r>
    </w:p>
    <w:p>
      <w:pPr>
        <w:pStyle w:val="FirstParagraph"/>
      </w:pPr>
      <w:r>
        <w:t xml:space="preserve">The investigation reveals several distinct challenges faced by the Web Designer within United States New York City:</w:t>
      </w:r>
    </w:p>
    <w:p>
      <w:pPr>
        <w:numPr>
          <w:ilvl w:val="0"/>
          <w:numId w:val="1001"/>
        </w:numPr>
        <w:pStyle w:val="Compact"/>
      </w:pPr>
      <w:r>
        <w:rPr>
          <w:bCs/>
          <w:b/>
        </w:rPr>
        <w:t xml:space="preserve">Burnout Risk:</w:t>
      </w:r>
      <w:r>
        <w:t xml:space="preserve"> </w:t>
      </w:r>
      <w:r>
        <w:t xml:space="preserve">The high cost of living and competitive nature of United States New York City often lead to overwork. Web Designers frequently face tight deadlines driven by marketing campaigns that launch simultaneously across multiple platforms.</w:t>
      </w:r>
    </w:p>
    <w:p>
      <w:pPr>
        <w:numPr>
          <w:ilvl w:val="0"/>
          <w:numId w:val="1001"/>
        </w:numPr>
        <w:pStyle w:val="Compact"/>
      </w:pPr>
      <w:r>
        <w:rPr>
          <w:bCs/>
          <w:b/>
        </w:rPr>
        <w:t xml:space="preserve">Rapid Obsolescence:</w:t>
      </w:r>
      <w:r>
        <w:t xml:space="preserve"> </w:t>
      </w:r>
      <w:r>
        <w:t xml:space="preserve">Technology evolves quickly. A Web Designer must dedicate significant personal time to upskilling, as tools prevalent in United States New York City today may be legacy systems tomorrow.</w:t>
      </w:r>
    </w:p>
    <w:p>
      <w:pPr>
        <w:numPr>
          <w:ilvl w:val="0"/>
          <w:numId w:val="1001"/>
        </w:numPr>
        <w:pStyle w:val="Compact"/>
      </w:pPr>
      <w:r>
        <w:rPr>
          <w:bCs/>
          <w:b/>
        </w:rPr>
        <w:t xml:space="preserve">Creative Homogenization:</w:t>
      </w:r>
      <w:r>
        <w:t xml:space="preserve"> </w:t>
      </w:r>
      <w:r>
        <w:t xml:space="preserve">With many top agencies clustered in specific neighborhoods of United States New York City (such as Chelsea or Downtown Manhattan), there is a risk of design homogenization. The Web Designer must constantly innovate to differentiate client brands from the saturated market.</w:t>
      </w:r>
    </w:p>
    <w:bookmarkEnd w:id="29"/>
    <w:bookmarkStart w:id="30" w:name="v.-conclusion-and-recommendations"/>
    <w:p>
      <w:pPr>
        <w:pStyle w:val="Heading2"/>
      </w:pPr>
      <w:r>
        <w:t xml:space="preserve">V. Conclusion and Recommendations</w:t>
      </w:r>
    </w:p>
    <w:p>
      <w:pPr>
        <w:pStyle w:val="FirstParagraph"/>
      </w:pPr>
      <w:r>
        <w:t xml:space="preserve">In conclusion, this lab report affirms that the role of the Web Designer in United States New York City is a high-pressure, high-reward profession that requires a unique synthesis of technical proficiency, cultural intelligence, and resilience. The environment of United States New York City acts as a crucible for design excellence. It demands that the Web Designer produce work that is not only aesthetically pleasing but also technically robust and culturally inclusive.</w:t>
      </w:r>
    </w:p>
    <w:p>
      <w:pPr>
        <w:pStyle w:val="BodyText"/>
      </w:pPr>
      <w:r>
        <w:t xml:space="preserve">For aspiring professionals looking to operate in this sector within United States New York City, the recommendations are clear: Master responsive technologies, embrace diversity in user testing methodologies, and cultivate strong professional networks within the city’s dense creative hubs. The Web Designer is not just a builder of websites but a curator of digital reality for one of the most vibrant cities on Earth. By adhering to these standards, professionals can thrive in the dynamic ecosystem that defines United States New York City.</w:t>
      </w:r>
    </w:p>
    <w:p>
      <w:pPr>
        <w:pStyle w:val="BodyText"/>
      </w:pPr>
      <w:r>
        <w:rPr>
          <w:iCs/>
          <w:i/>
        </w:rPr>
        <w:t xml:space="preserve">End of Report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Analysis in United States New York City</dc:title>
  <dc:creator/>
  <dc:language>en</dc:language>
  <cp:keywords/>
  <dcterms:created xsi:type="dcterms:W3CDTF">2026-07-29T19:34:44Z</dcterms:created>
  <dcterms:modified xsi:type="dcterms:W3CDTF">2026-07-29T19:34:44Z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