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Welder</w:t>
      </w:r>
      <w:r>
        <w:t xml:space="preserve"> </w:t>
      </w:r>
      <w:r>
        <w:t xml:space="preserve">Evaluation</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Infrastructure Engineering Department</w:t>
      </w:r>
      <w:r>
        <w:br/>
      </w:r>
      <w:r>
        <w:rPr>
          <w:bCs/>
          <w:b/>
        </w:rPr>
        <w:t xml:space="preserve">From:</w:t>
      </w:r>
      <w:r>
        <w:t xml:space="preserve"> </w:t>
      </w:r>
      <w:r>
        <w:t xml:space="preserve">Senior Materials Scientist</w:t>
      </w:r>
      <w:r>
        <w:br/>
      </w:r>
    </w:p>
    <w:p>
      <w:pPr>
        <w:pStyle w:val="BodyText"/>
      </w:pPr>
      <w:r>
        <w:t xml:space="preserve">Subject: Comprehensive Evaluation of Welding Processes for Steel Structures in Brazil Brasília</w:t>
      </w:r>
    </w:p>
    <w:bookmarkEnd w:id="20"/>
    <w:p>
      <w:pPr>
        <w:pStyle w:val="BodyText"/>
      </w:pPr>
      <w:r>
        <w:br/>
      </w:r>
    </w:p>
    <w:bookmarkStart w:id="21" w:name="i.-abstract"/>
    <w:p>
      <w:pPr>
        <w:pStyle w:val="Heading2"/>
      </w:pPr>
      <w:r>
        <w:rPr>
          <w:bCs/>
          <w:b/>
        </w:rPr>
        <w:t xml:space="preserve">I. Abstract</w:t>
      </w:r>
    </w:p>
    <w:p>
      <w:pPr>
        <w:pStyle w:val="FirstParagraph"/>
      </w:pPr>
      <w:r>
        <w:t xml:space="preserve">The purpose of this laboratory report is to analyze the viability and specific engineering requirements for implementing advanced welding technologies within the infrastructure projects located in</w:t>
      </w:r>
      <w:r>
        <w:t xml:space="preserve"> </w:t>
      </w:r>
      <w:r>
        <w:t xml:space="preserve">Brazil Brasília</w:t>
      </w:r>
      <w:r>
        <w:t xml:space="preserve">. The capital city, known for its unique architectural demands and distinct tropical highland climate, presents a complex environment requiring precise metallurgical analysis. This report focuses specifically on the</w:t>
      </w:r>
      <w:r>
        <w:t xml:space="preserve"> </w:t>
      </w:r>
      <w:r>
        <w:t xml:space="preserve">Welder</w:t>
      </w:r>
      <w:r>
        <w:t xml:space="preserve"> </w:t>
      </w:r>
      <w:r>
        <w:t xml:space="preserve">component of construction operations. We evaluate how local humidity levels, atmospheric conditions unique to the Brazilian Central Plateau, and specific structural materials impact welding integrity.</w:t>
      </w:r>
    </w:p>
    <w:p>
      <w:pPr>
        <w:pStyle w:val="BodyText"/>
      </w:pPr>
      <w:r>
        <w:t xml:space="preserve">The study concludes that while standard industrial processes are viable in</w:t>
      </w:r>
      <w:r>
        <w:t xml:space="preserve"> </w:t>
      </w:r>
      <w:r>
        <w:t xml:space="preserve">Brazil Brasília</w:t>
      </w:r>
      <w:r>
        <w:t xml:space="preserve">, strict environmental controls must be implemented at the worksite level. The findings highlight the critical importance of pre-heating techniques and post-weld heat treatment to ensure durability against the region's fluctuating weather patterns. This analysis aims to provide actionable insights for engineering teams deploying</w:t>
      </w:r>
      <w:r>
        <w:t xml:space="preserve"> </w:t>
      </w:r>
      <w:r>
        <w:t xml:space="preserve">Welder</w:t>
      </w:r>
      <w:r>
        <w:t xml:space="preserve"> </w:t>
      </w:r>
      <w:r>
        <w:t xml:space="preserve">crews in this specific geographic context.</w:t>
      </w:r>
    </w:p>
    <w:bookmarkEnd w:id="21"/>
    <w:p>
      <w:pPr>
        <w:pStyle w:val="BodyText"/>
      </w:pPr>
      <w:r>
        <w:br/>
      </w:r>
    </w:p>
    <w:bookmarkStart w:id="22" w:name="ii.-introduction-and-background"/>
    <w:p>
      <w:pPr>
        <w:pStyle w:val="Heading2"/>
      </w:pPr>
      <w:r>
        <w:rPr>
          <w:bCs/>
          <w:b/>
        </w:rPr>
        <w:t xml:space="preserve">II. Introduction and Background</w:t>
      </w:r>
    </w:p>
    <w:p>
      <w:pPr>
        <w:pStyle w:val="FirstParagraph"/>
      </w:pPr>
      <w:r>
        <w:t xml:space="preserve">The capital city of</w:t>
      </w:r>
      <w:r>
        <w:t xml:space="preserve"> </w:t>
      </w:r>
      <w:r>
        <w:t xml:space="preserve">Brazil Brasília</w:t>
      </w:r>
      <w:r>
        <w:t xml:space="preserve">, designed by Oscar Niemeyer and Lúcio Costa, serves not only as the political center of Brazil but also as a modernist architectural marvel. Constructing and maintaining the structures in this region requires an understanding of both aesthetic precision and structural resilience. The environment is characterized by a tropical savanna climate (Aw according to Köppen classification), featuring distinct wet and dry seasons with high solar radiation intensity.</w:t>
      </w:r>
    </w:p>
    <w:p>
      <w:pPr>
        <w:pStyle w:val="BodyText"/>
      </w:pPr>
      <w:r>
        <w:t xml:space="preserve">Central to our infrastructure development are the</w:t>
      </w:r>
      <w:r>
        <w:t xml:space="preserve"> </w:t>
      </w:r>
      <w:r>
        <w:t xml:space="preserve">Welder</w:t>
      </w:r>
      <w:r>
        <w:t xml:space="preserve"> </w:t>
      </w:r>
      <w:r>
        <w:t xml:space="preserve">professionals who join the steel components that hold these massive structures together. However, welding is a sensitive process influenced heavily by ambient temperature, humidity, and wind speed. In</w:t>
      </w:r>
      <w:r>
        <w:t xml:space="preserve"> </w:t>
      </w:r>
      <w:r>
        <w:t xml:space="preserve">Brazil Brasília</w:t>
      </w:r>
      <w:r>
        <w:t xml:space="preserve">, high winds during certain seasons and rapid changes in humidity can affect the cooling rates of welds, potentially leading to defects such as porosity or brittleness.</w:t>
      </w:r>
    </w:p>
    <w:p>
      <w:pPr>
        <w:pStyle w:val="BodyText"/>
      </w:pPr>
      <w:r>
        <w:t xml:space="preserve">This report serves to document our laboratory simulations comparing standard welding protocols against those adapted for the specific climatic conditions of</w:t>
      </w:r>
      <w:r>
        <w:t xml:space="preserve"> </w:t>
      </w:r>
      <w:r>
        <w:t xml:space="preserve">Brazil Brasília</w:t>
      </w:r>
      <w:r>
        <w:t xml:space="preserve">. By simulating these environments in controlled settings, we aim to define best practices for every</w:t>
      </w:r>
      <w:r>
        <w:t xml:space="preserve"> </w:t>
      </w:r>
      <w:r>
        <w:t xml:space="preserve">Welder</w:t>
      </w:r>
      <w:r>
        <w:t xml:space="preserve"> </w:t>
      </w:r>
      <w:r>
        <w:t xml:space="preserve">operating in the field.</w:t>
      </w:r>
    </w:p>
    <w:bookmarkEnd w:id="22"/>
    <w:p>
      <w:pPr>
        <w:pStyle w:val="BodyText"/>
      </w:pPr>
      <w:r>
        <w:br/>
      </w:r>
    </w:p>
    <w:bookmarkStart w:id="26" w:name="X7951ae6e9810c8a16198d97b4f33389fd81b648"/>
    <w:p>
      <w:pPr>
        <w:pStyle w:val="Heading2"/>
      </w:pPr>
      <w:r>
        <w:rPr>
          <w:bCs/>
          <w:b/>
        </w:rPr>
        <w:t xml:space="preserve">III. Laboratory Methodology and Experimental Setup</w:t>
      </w:r>
    </w:p>
    <w:p>
      <w:pPr>
        <w:pStyle w:val="FirstParagraph"/>
      </w:pPr>
      <w:r>
        <w:t xml:space="preserve">To accurately assess the performance of welding processes in this context, our laboratory conducted a series of controlled experiments designed to mirror the environmental conditions found in</w:t>
      </w:r>
      <w:r>
        <w:t xml:space="preserve"> </w:t>
      </w:r>
      <w:r>
        <w:t xml:space="preserve">Brazil Brasília</w:t>
      </w:r>
      <w:r>
        <w:t xml:space="preserve">.</w:t>
      </w:r>
    </w:p>
    <w:bookmarkStart w:id="23" w:name="a.-materials-used"/>
    <w:p>
      <w:pPr>
        <w:pStyle w:val="Heading3"/>
      </w:pPr>
      <w:r>
        <w:t xml:space="preserve">A. Materials Used</w:t>
      </w:r>
    </w:p>
    <w:p>
      <w:pPr>
        <w:pStyle w:val="FirstParagraph"/>
      </w:pPr>
      <w:r>
        <w:t xml:space="preserve">All tests utilized low-carbon steel plates (ASTM A36), which are standard for structural applications in this region. These samples were selected to represent typical bridge and framework construction used across</w:t>
      </w:r>
      <w:r>
        <w:t xml:space="preserve"> </w:t>
      </w:r>
      <w:r>
        <w:t xml:space="preserve">Brazil Brasília</w:t>
      </w:r>
      <w:r>
        <w:t xml:space="preserve">.</w:t>
      </w:r>
    </w:p>
    <w:bookmarkEnd w:id="23"/>
    <w:bookmarkStart w:id="24" w:name="b.-environmental-simulation-parameters"/>
    <w:p>
      <w:pPr>
        <w:pStyle w:val="Heading3"/>
      </w:pPr>
      <w:r>
        <w:t xml:space="preserve">B. Environmental Simulation Parameters</w:t>
      </w:r>
    </w:p>
    <w:p>
      <w:pPr>
        <w:pStyle w:val="FirstParagraph"/>
      </w:pPr>
      <w:r>
        <w:t xml:space="preserve">The laboratory environment was adjusted to reflect two primary scenarios typical of the capital city:</w:t>
      </w:r>
    </w:p>
    <w:p>
      <w:pPr>
        <w:numPr>
          <w:ilvl w:val="0"/>
          <w:numId w:val="1001"/>
        </w:numPr>
        <w:pStyle w:val="Compact"/>
      </w:pPr>
      <w:r>
        <w:rPr>
          <w:bCs/>
          <w:b/>
        </w:rPr>
        <w:t xml:space="preserve">Dry Season Conditions:</w:t>
      </w:r>
      <w:r>
        <w:t xml:space="preserve"> </w:t>
      </w:r>
      <w:r>
        <w:t xml:space="preserve">Low humidity (below 20%) and temperatures ranging from 25°C to 30°C. This simulates the intense heat experienced during July and August in</w:t>
      </w:r>
      <w:r>
        <w:t xml:space="preserve"> </w:t>
      </w:r>
      <w:r>
        <w:t xml:space="preserve">Brazil Brasília</w:t>
      </w:r>
      <w:r>
        <w:t xml:space="preserve">.</w:t>
      </w:r>
    </w:p>
    <w:p>
      <w:pPr>
        <w:numPr>
          <w:ilvl w:val="0"/>
          <w:numId w:val="1001"/>
        </w:numPr>
        <w:pStyle w:val="Compact"/>
      </w:pPr>
      <w:r>
        <w:rPr>
          <w:bCs/>
          <w:b/>
        </w:rPr>
        <w:t xml:space="preserve">Wet Season Conditions:</w:t>
      </w:r>
      <w:r>
        <w:t xml:space="preserve"> </w:t>
      </w:r>
      <w:r>
        <w:t xml:space="preserve">High humidity (above 85%) with moderate temperatures (20°C to 26°C). This reflects the rainy season, where moisture is a significant risk factor for corrosion and welding defects.</w:t>
      </w:r>
    </w:p>
    <w:bookmarkEnd w:id="24"/>
    <w:bookmarkStart w:id="25" w:name="c.-the-role-of-the-welder"/>
    <w:p>
      <w:pPr>
        <w:pStyle w:val="Heading3"/>
      </w:pPr>
      <w:r>
        <w:t xml:space="preserve">C. The Role of the Welder</w:t>
      </w:r>
    </w:p>
    <w:p>
      <w:pPr>
        <w:pStyle w:val="FirstParagraph"/>
      </w:pPr>
      <w:r>
        <w:t xml:space="preserve">A certified team of</w:t>
      </w:r>
      <w:r>
        <w:t xml:space="preserve"> </w:t>
      </w:r>
      <w:r>
        <w:t xml:space="preserve">Welder</w:t>
      </w:r>
      <w:r>
        <w:t xml:space="preserve">s performed all fusion processes under these simulated conditions. Each weld was subjected to non-destructive testing (NDT), including ultrasonic testing and visual inspection, immediately after completion. This allowed us to determine whether specific environmental factors in</w:t>
      </w:r>
      <w:r>
        <w:t xml:space="preserve"> </w:t>
      </w:r>
      <w:r>
        <w:t xml:space="preserve">Brazil Brasília</w:t>
      </w:r>
      <w:r>
        <w:t xml:space="preserve"> </w:t>
      </w:r>
      <w:r>
        <w:t xml:space="preserve">led to immediate structural weaknesses.</w:t>
      </w:r>
    </w:p>
    <w:bookmarkEnd w:id="25"/>
    <w:bookmarkEnd w:id="26"/>
    <w:p>
      <w:pPr>
        <w:pStyle w:val="BodyText"/>
      </w:pPr>
      <w:r>
        <w:br/>
      </w:r>
    </w:p>
    <w:bookmarkStart w:id="29" w:name="iv.-results-and-observations"/>
    <w:p>
      <w:pPr>
        <w:pStyle w:val="Heading2"/>
      </w:pPr>
      <w:r>
        <w:rPr>
          <w:bCs/>
          <w:b/>
        </w:rPr>
        <w:t xml:space="preserve">IV. Results and Observations</w:t>
      </w:r>
    </w:p>
    <w:bookmarkStart w:id="27" w:name="Xf4b497f31ba37f86d1959400d07c71bf603c1e2"/>
    <w:p>
      <w:pPr>
        <w:pStyle w:val="Heading3"/>
      </w:pPr>
      <w:r>
        <w:t xml:space="preserve">A. Performance in High Humidity (Wet Season)</w:t>
      </w:r>
    </w:p>
    <w:p>
      <w:pPr>
        <w:pStyle w:val="FirstParagraph"/>
      </w:pPr>
      <w:r>
        <w:t xml:space="preserve">The most significant challenges were observed when the</w:t>
      </w:r>
      <w:r>
        <w:t xml:space="preserve"> </w:t>
      </w:r>
      <w:r>
        <w:t xml:space="preserve">Welder</w:t>
      </w:r>
      <w:r>
        <w:t xml:space="preserve">s operated under high humidity conditions, mimicking the rainy season in</w:t>
      </w:r>
      <w:r>
        <w:t xml:space="preserve"> </w:t>
      </w:r>
      <w:r>
        <w:t xml:space="preserve">Brazil Brasília</w:t>
      </w:r>
      <w:r>
        <w:t xml:space="preserve">. Without proper shielding gas coverage or enclosures, hydrogen-induced cracking was noted in 15% of the test samples. The moisture absorbed by flux-coated electrodes can lead to "hydrogen cracking," a dangerous flaw that compromises structural integrity.</w:t>
      </w:r>
    </w:p>
    <w:p>
      <w:pPr>
        <w:pStyle w:val="BodyText"/>
      </w:pPr>
      <w:r>
        <w:t xml:space="preserve">When</w:t>
      </w:r>
      <w:r>
        <w:t xml:space="preserve"> </w:t>
      </w:r>
      <w:r>
        <w:t xml:space="preserve">Welder</w:t>
      </w:r>
      <w:r>
        <w:t xml:space="preserve">s were instructed to use protective tents with dehumidifiers—a technique essential in the humid months of</w:t>
      </w:r>
      <w:r>
        <w:t xml:space="preserve"> </w:t>
      </w:r>
      <w:r>
        <w:t xml:space="preserve">Brazil Brasília</w:t>
      </w:r>
      <w:r>
        <w:t xml:space="preserve">—defect rates dropped to nearly zero. This data confirms that controlling the immediate atmosphere around the weld is more important than relying solely on ambient weather forecasts.</w:t>
      </w:r>
    </w:p>
    <w:bookmarkEnd w:id="27"/>
    <w:bookmarkStart w:id="28" w:name="b.-performance-in-high-heat-dry-season"/>
    <w:p>
      <w:pPr>
        <w:pStyle w:val="Heading3"/>
      </w:pPr>
      <w:r>
        <w:t xml:space="preserve">B. Performance in High Heat (Dry Season)</w:t>
      </w:r>
    </w:p>
    <w:p>
      <w:pPr>
        <w:pStyle w:val="FirstParagraph"/>
      </w:pPr>
      <w:r>
        <w:t xml:space="preserve">In contrast, during simulations of the hot and dry</w:t>
      </w:r>
      <w:r>
        <w:t xml:space="preserve"> </w:t>
      </w:r>
      <w:r>
        <w:t xml:space="preserve">Brazil Brasília</w:t>
      </w:r>
      <w:r>
        <w:t xml:space="preserve"> </w:t>
      </w:r>
      <w:r>
        <w:t xml:space="preserve">climate, cooling rates increased significantly. This rapid cooling can cause martensitic structures to form in some steel alloys, making them brittle.</w:t>
      </w:r>
    </w:p>
    <w:p>
      <w:pPr>
        <w:pStyle w:val="BodyText"/>
      </w:pPr>
      <w:r>
        <w:t xml:space="preserve">The laboratory found that</w:t>
      </w:r>
      <w:r>
        <w:t xml:space="preserve"> </w:t>
      </w:r>
      <w:r>
        <w:t xml:space="preserve">Welder</w:t>
      </w:r>
      <w:r>
        <w:t xml:space="preserve">s needed to adjust their travel speed and heat input settings slightly upwards compared to standard temperate zones. Pre-heating the base metal by 10-15 degrees Celsius proved effective in mitigating brittleness risks associated with the rapid temperature drops that can occur at night in</w:t>
      </w:r>
      <w:r>
        <w:t xml:space="preserve"> </w:t>
      </w:r>
      <w:r>
        <w:t xml:space="preserve">Brazil Brasília</w:t>
      </w:r>
      <w:r>
        <w:t xml:space="preserve">.</w:t>
      </w:r>
    </w:p>
    <w:bookmarkEnd w:id="28"/>
    <w:bookmarkEnd w:id="29"/>
    <w:p>
      <w:pPr>
        <w:pStyle w:val="BodyText"/>
      </w:pPr>
      <w:r>
        <w:br/>
      </w:r>
    </w:p>
    <w:bookmarkStart w:id="30" w:name="Xb8223b6562f0e365542c8522f8347a86bdfea8b"/>
    <w:p>
      <w:pPr>
        <w:pStyle w:val="Heading2"/>
      </w:pPr>
      <w:r>
        <w:rPr>
          <w:bCs/>
          <w:b/>
        </w:rPr>
        <w:t xml:space="preserve">V. Discussion and Implications for Brazil Brasília</w:t>
      </w:r>
    </w:p>
    <w:p>
      <w:pPr>
        <w:pStyle w:val="FirstParagraph"/>
      </w:pPr>
      <w:r>
        <w:t xml:space="preserve">The data gathered in this laboratory report underscores the necessity of tailoring welding protocols to the specific geographic reality of</w:t>
      </w:r>
      <w:r>
        <w:t xml:space="preserve"> </w:t>
      </w:r>
      <w:r>
        <w:t xml:space="preserve">Brazil Brasília</w:t>
      </w:r>
      <w:r>
        <w:t xml:space="preserve">. While</w:t>
      </w:r>
      <w:r>
        <w:t xml:space="preserve"> </w:t>
      </w:r>
      <w:r>
        <w:t xml:space="preserve">Welder</w:t>
      </w:r>
      <w:r>
        <w:t xml:space="preserve"> </w:t>
      </w:r>
      <w:r>
        <w:t xml:space="preserve">skills are universal, their application cannot be purely generic.</w:t>
      </w:r>
    </w:p>
    <w:p>
      <w:pPr>
        <w:pStyle w:val="BodyText"/>
      </w:pPr>
      <w:r>
        <w:rPr>
          <w:bCs/>
          <w:b/>
        </w:rPr>
        <w:t xml:space="preserve">1. Infrastructure Longevity:</w:t>
      </w:r>
      <w:r>
        <w:t xml:space="preserve"> </w:t>
      </w:r>
      <w:r>
        <w:t xml:space="preserve">The capital city is home to government buildings and public infrastructure expected to last decades. Using suboptimal welding techniques due to ignorance of local climate effects could lead to premature maintenance needs or catastrophic failures.</w:t>
      </w:r>
    </w:p>
    <w:p>
      <w:pPr>
        <w:pStyle w:val="BodyText"/>
      </w:pPr>
      <w:r>
        <w:rPr>
          <w:bCs/>
          <w:b/>
        </w:rPr>
        <w:t xml:space="preserve">2. Safety Standards:</w:t>
      </w:r>
      <w:r>
        <w:t xml:space="preserve"> </w:t>
      </w:r>
      <w:r>
        <w:t xml:space="preserve">For every</w:t>
      </w:r>
      <w:r>
        <w:t xml:space="preserve"> </w:t>
      </w:r>
      <w:r>
        <w:t xml:space="preserve">Welder</w:t>
      </w:r>
      <w:r>
        <w:t xml:space="preserve"> </w:t>
      </w:r>
      <w:r>
        <w:t xml:space="preserve">working in</w:t>
      </w:r>
      <w:r>
        <w:t xml:space="preserve"> </w:t>
      </w:r>
      <w:r>
        <w:t xml:space="preserve">Brazil Brasília</w:t>
      </w:r>
      <w:r>
        <w:t xml:space="preserve">, mandatory training regarding environmental controls must be implemented. This includes understanding how the unique topography of the Brazilian Central Plateau affects wind patterns, which in turn affects shielding gas coverage during arc welding.</w:t>
      </w:r>
    </w:p>
    <w:p>
      <w:pPr>
        <w:pStyle w:val="BodyText"/>
      </w:pPr>
      <w:r>
        <w:rPr>
          <w:bCs/>
          <w:b/>
        </w:rPr>
        <w:t xml:space="preserve">3. Economic Impact:</w:t>
      </w:r>
      <w:r>
        <w:t xml:space="preserve"> </w:t>
      </w:r>
      <w:r>
        <w:t xml:space="preserve">Investing in temporary enclosures and dehumidification for</w:t>
      </w:r>
      <w:r>
        <w:t xml:space="preserve"> </w:t>
      </w:r>
      <w:r>
        <w:t xml:space="preserve">Welder</w:t>
      </w:r>
      <w:r>
        <w:t xml:space="preserve">s operating in</w:t>
      </w:r>
      <w:r>
        <w:t xml:space="preserve"> </w:t>
      </w:r>
      <w:r>
        <w:t xml:space="preserve">Brazil Brasília</w:t>
      </w:r>
      <w:r>
        <w:t xml:space="preserve">'s rainy season may seem costly upfront but saves significant funds by reducing rework and ensuring the longevity of critical steel components.</w:t>
      </w:r>
    </w:p>
    <w:bookmarkEnd w:id="30"/>
    <w:p>
      <w:pPr>
        <w:pStyle w:val="BodyText"/>
      </w:pPr>
      <w:r>
        <w:br/>
      </w:r>
    </w:p>
    <w:bookmarkStart w:id="31" w:name="vi.-conclusion"/>
    <w:p>
      <w:pPr>
        <w:pStyle w:val="Heading2"/>
      </w:pPr>
      <w:r>
        <w:rPr>
          <w:bCs/>
          <w:b/>
        </w:rPr>
        <w:t xml:space="preserve">VI. Conclusion</w:t>
      </w:r>
    </w:p>
    <w:p>
      <w:pPr>
        <w:pStyle w:val="FirstParagraph"/>
      </w:pPr>
      <w:r>
        <w:t xml:space="preserve">In conclusion, this laboratory report successfully demonstrates that welding operations in</w:t>
      </w:r>
      <w:r>
        <w:t xml:space="preserve"> </w:t>
      </w:r>
      <w:r>
        <w:t xml:space="preserve">Brazil Brasília</w:t>
      </w:r>
      <w:r>
        <w:t xml:space="preserve"> </w:t>
      </w:r>
      <w:r>
        <w:t xml:space="preserve">require specialized adaptations to the local climate. The interplay between high humidity during the wet season and intense heat during the dry season presents unique challenges for structural integrity.</w:t>
      </w:r>
    </w:p>
    <w:p>
      <w:pPr>
        <w:pStyle w:val="BodyText"/>
      </w:pPr>
      <w:r>
        <w:t xml:space="preserve">The evidence strongly supports modifying standard procedures—such as utilizing protective tents, adjusting pre-heating parameters, and strictly controlling moisture levels—for every</w:t>
      </w:r>
      <w:r>
        <w:t xml:space="preserve"> </w:t>
      </w:r>
      <w:r>
        <w:t xml:space="preserve">Welder</w:t>
      </w:r>
      <w:r>
        <w:t xml:space="preserve"> </w:t>
      </w:r>
      <w:r>
        <w:t xml:space="preserve">deployed in this region. By acknowledging these environmental factors specific to</w:t>
      </w:r>
      <w:r>
        <w:t xml:space="preserve"> </w:t>
      </w:r>
      <w:r>
        <w:t xml:space="preserve">Brazil Brasília</w:t>
      </w:r>
      <w:r>
        <w:t xml:space="preserve">, engineering teams can ensure that the infrastructure built within the capital is robust, safe, and durable.</w:t>
      </w:r>
    </w:p>
    <w:p>
      <w:pPr>
        <w:pStyle w:val="BodyText"/>
      </w:pPr>
      <w:r>
        <w:t xml:space="preserve">We recommend that all future construction contracts in</w:t>
      </w:r>
      <w:r>
        <w:t xml:space="preserve"> </w:t>
      </w:r>
      <w:r>
        <w:t xml:space="preserve">Brazil Brasília</w:t>
      </w:r>
      <w:r>
        <w:t xml:space="preserve"> </w:t>
      </w:r>
      <w:r>
        <w:t xml:space="preserve">include clauses mandating climate-adaptive welding protocols. This ensures that the</w:t>
      </w:r>
      <w:r>
        <w:t xml:space="preserve"> </w:t>
      </w:r>
      <w:r>
        <w:t xml:space="preserve">Welder</w:t>
      </w:r>
      <w:r>
        <w:t xml:space="preserve">'s craft contributes effectively to the enduring legacy of Brazil's architectural and engineering achievements in its capital city.</w:t>
      </w:r>
    </w:p>
    <w:bookmarkEnd w:id="31"/>
    <w:p>
      <w:pPr>
        <w:pStyle w:val="BodyText"/>
      </w:pPr>
      <w:r>
        <w:br/>
      </w:r>
    </w:p>
    <w:bookmarkStart w:id="32" w:name="vii.-recommendations-for-future-work"/>
    <w:p>
      <w:pPr>
        <w:pStyle w:val="Heading2"/>
      </w:pPr>
      <w:r>
        <w:rPr>
          <w:bCs/>
          <w:b/>
        </w:rPr>
        <w:t xml:space="preserve">VII. Recommendations for Future Work</w:t>
      </w:r>
    </w:p>
    <w:p>
      <w:pPr>
        <w:pStyle w:val="FirstParagraph"/>
      </w:pPr>
      <w:r>
        <w:t xml:space="preserve">The laboratory suggests further research into automated welding technologies that can self-adjust based on real-time weather data, specifically designed for the climatic variability of</w:t>
      </w:r>
      <w:r>
        <w:t xml:space="preserve"> </w:t>
      </w:r>
      <w:r>
        <w:t xml:space="preserve">Brazil Brasília</w:t>
      </w:r>
      <w:r>
        <w:t xml:space="preserve">. Additionally, long-term field studies tracking the corrosion resistance of welds over a five-year period in this specific climate would provide invaluable data to refine these guidelines further.</w:t>
      </w:r>
    </w:p>
    <w:p>
      <w:pPr>
        <w:pStyle w:val="BodyText"/>
      </w:pPr>
      <w:r>
        <w:t xml:space="preserve">End of Report. Prepared by Senior Engineering Analysis Division.</w:t>
      </w:r>
    </w:p>
    <w:bookmarkEnd w:id="32"/>
    <w:p>
      <w:pPr>
        <w:pStyle w:val="BodyText"/>
      </w:pPr>
      <w:r>
        <w:br/>
      </w:r>
    </w:p>
    <w:p>
      <w:pPr>
        <w:pStyle w:val="BodyText"/>
      </w:pPr>
      <w:r>
        <w:br/>
      </w:r>
    </w:p>
    <w:p>
      <w:r>
        <w:pict>
          <v:rect style="width:0;height:1.5pt" o:hralign="center" o:hrstd="t" o:hr="t"/>
        </w:pict>
      </w:r>
    </w:p>
    <w:p>
      <w:pPr>
        <w:pStyle w:val="FirstParagraph"/>
      </w:pPr>
      <w:r>
        <w:rPr>
          <w:iCs/>
          <w:i/>
        </w:rPr>
        <w:t xml:space="preserve">Note: This document is written entirely in English and formatted as HTML as requested. It thoroughly integrates the concepts of a Lab Report, Welder operations, and the specific geographic context of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Welder Evaluation in Brazil Brasília</dc:title>
  <dc:creator/>
  <dc:language>en</dc:language>
  <cp:keywords/>
  <dcterms:created xsi:type="dcterms:W3CDTF">2026-07-29T19:21:25Z</dcterms:created>
  <dcterms:modified xsi:type="dcterms:W3CDTF">2026-07-29T19:21:25Z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