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Welder</w:t>
      </w:r>
      <w:r>
        <w:t xml:space="preserve"> </w:t>
      </w:r>
      <w:r>
        <w:t xml:space="preserve">Suitability</w:t>
      </w:r>
      <w:r>
        <w:t xml:space="preserve"> </w:t>
      </w:r>
      <w:r>
        <w:t xml:space="preserve">for</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30" w:name="X21f0f6d4dd9a0322f232e7091066a2c1181285e"/>
    <w:p>
      <w:pPr>
        <w:pStyle w:val="Heading1"/>
      </w:pPr>
      <w:r>
        <w:t xml:space="preserve">Fabricated Lab Report Document for Welder Suitability in DR Congo Kinshasa</w:t>
      </w:r>
    </w:p>
    <w:bookmarkStart w:id="20" w:name="abstract"/>
    <w:p>
      <w:pPr>
        <w:pStyle w:val="Heading2"/>
      </w:pPr>
      <w:r>
        <w:t xml:space="preserve">Abstract</w:t>
      </w:r>
    </w:p>
    <w:p>
      <w:pPr>
        <w:pStyle w:val="FirstParagraph"/>
      </w:pPr>
      <w:r>
        <w:t xml:space="preserve">This laboratory report provides a comprehensive feasibility analysis and suitability assessment for the deployment of industrial welding equipment within the Democratic Republic of Congo (DR Congo), specifically targeting the capital city, Kinshasa. The objective is to evaluate environmental factors, logistical constraints, and operational requirements essential for effective welding projects in this region.</w:t>
      </w:r>
    </w:p>
    <w:bookmarkEnd w:id="20"/>
    <w:bookmarkStart w:id="21" w:name="introduction"/>
    <w:p>
      <w:pPr>
        <w:pStyle w:val="Heading2"/>
      </w:pPr>
      <w:r>
        <w:t xml:space="preserve">Introduction</w:t>
      </w:r>
    </w:p>
    <w:p>
      <w:pPr>
        <w:pStyle w:val="FirstParagraph"/>
      </w:pPr>
      <w:r>
        <w:t xml:space="preserve">The construction sector in DR Congo Kinshasa is experiencing rapid expansion driven by urbanization and infrastructure development. However, specific environmental conditions pose unique challenges to standard welding procedures. This Lab Report investigates the adaptability of various Welder technologies to the climatic and industrial landscape of DR Congo Kinshasa.</w:t>
      </w:r>
    </w:p>
    <w:bookmarkEnd w:id="21"/>
    <w:bookmarkStart w:id="22" w:name="environmental-conditions-in-kinshasa"/>
    <w:p>
      <w:pPr>
        <w:pStyle w:val="Heading2"/>
      </w:pPr>
      <w:r>
        <w:t xml:space="preserve">Environmental Conditions in Kinshasa</w:t>
      </w:r>
    </w:p>
    <w:p>
      <w:pPr>
        <w:pStyle w:val="FirstParagraph"/>
      </w:pPr>
      <w:r>
        <w:t xml:space="preserve">Kinshasa experiences a tropical savanna climate characterized by high humidity and distinct wet and dry seasons. High moisture levels can severely compromise the integrity of welding joints, leading to porosity and brittleness. Therefore, Welder setups must include advanced flux management systems.</w:t>
      </w:r>
    </w:p>
    <w:bookmarkEnd w:id="22"/>
    <w:bookmarkStart w:id="23" w:name="methodology"/>
    <w:p>
      <w:pPr>
        <w:pStyle w:val="Heading2"/>
      </w:pPr>
      <w:r>
        <w:t xml:space="preserve">Methodology</w:t>
      </w:r>
    </w:p>
    <w:p>
      <w:pPr>
        <w:pStyle w:val="FirstParagraph"/>
      </w:pPr>
      <w:r>
        <w:t xml:space="preserve">Data collection involved site visits to industrial zones in DR Congo Kinshasa. We tested three types of Welder machines: MIG, TIG, and Stick welding units under simulated high-humidity conditions.</w:t>
      </w:r>
    </w:p>
    <w:p>
      <w:pPr>
        <w:numPr>
          <w:ilvl w:val="0"/>
          <w:numId w:val="1001"/>
        </w:numPr>
        <w:pStyle w:val="Compact"/>
      </w:pPr>
      <w:r>
        <w:rPr>
          <w:bCs/>
          <w:b/>
        </w:rPr>
        <w:t xml:space="preserve">Equipment Used:</w:t>
      </w:r>
      <w:r>
        <w:t xml:space="preserve"> </w:t>
      </w:r>
      <w:r>
        <w:t xml:space="preserve">Industrial-grade inverter welders.</w:t>
      </w:r>
    </w:p>
    <w:p>
      <w:pPr>
        <w:numPr>
          <w:ilvl w:val="0"/>
          <w:numId w:val="1001"/>
        </w:numPr>
        <w:pStyle w:val="Compact"/>
      </w:pPr>
      <w:r>
        <w:rPr>
          <w:bCs/>
          <w:b/>
        </w:rPr>
        <w:t xml:space="preserve">Metric:</w:t>
      </w:r>
      <w:r>
        <w:t xml:space="preserve"> </w:t>
      </w:r>
      <w:r>
        <w:t xml:space="preserve">Arc stability, spatter reduction, and electrode consumption rate.</w:t>
      </w:r>
    </w:p>
    <w:bookmarkEnd w:id="23"/>
    <w:bookmarkStart w:id="25" w:name="detailed-analysis"/>
    <w:p>
      <w:pPr>
        <w:pStyle w:val="Heading2"/>
      </w:pPr>
      <w:r>
        <w:t xml:space="preserve">Detailed Analysis</w:t>
      </w:r>
    </w:p>
    <w:p>
      <w:pPr>
        <w:pStyle w:val="FirstParagraph"/>
      </w:pPr>
      <w:r>
        <w:t xml:space="preserve">The analysis reveals that traditional Welder techniques often fail in the humid environment of DR Congo Kinshasa without proper adjustments. For instance, Stick welding proved more resilient than MIG welding due to its tolerance for surface contaminants common in local scrap metal.</w:t>
      </w:r>
    </w:p>
    <w:bookmarkStart w:id="24" w:name="power-supply-stability"/>
    <w:p>
      <w:pPr>
        <w:pStyle w:val="Heading3"/>
      </w:pPr>
      <w:r>
        <w:t xml:space="preserve">Power Supply Stability</w:t>
      </w:r>
    </w:p>
    <w:p>
      <w:pPr>
        <w:pStyle w:val="FirstParagraph"/>
      </w:pPr>
      <w:r>
        <w:t xml:space="preserve">A critical finding relates to power fluctuation, a common issue in parts of DR Congo Kinshasa. Inverter-based Welder machines demonstrated superior performance with voltage regulators compared to transformer units.</w:t>
      </w:r>
    </w:p>
    <w:bookmarkEnd w:id="24"/>
    <w:bookmarkEnd w:id="25"/>
    <w:bookmarkStart w:id="26" w:name="safety-and-compliance"/>
    <w:p>
      <w:pPr>
        <w:pStyle w:val="Heading2"/>
      </w:pPr>
      <w:r>
        <w:t xml:space="preserve">Safety and Compliance</w:t>
      </w:r>
    </w:p>
    <w:p>
      <w:pPr>
        <w:pStyle w:val="FirstParagraph"/>
      </w:pPr>
      <w:r>
        <w:t xml:space="preserve">Safety protocols in DR Congo Kinshasa require rigorous adherence to international standards. The Lab Report emphasizes the necessity of using Welder protective gear that offers enhanced protection against UV radiation, which is intense year-round in this equatorial region.</w:t>
      </w:r>
    </w:p>
    <w:bookmarkEnd w:id="26"/>
    <w:bookmarkStart w:id="27" w:name="recommendations"/>
    <w:p>
      <w:pPr>
        <w:pStyle w:val="Heading2"/>
      </w:pPr>
      <w:r>
        <w:t xml:space="preserve">Recommendations</w:t>
      </w:r>
    </w:p>
    <w:p>
      <w:pPr>
        <w:pStyle w:val="FirstParagraph"/>
      </w:pPr>
      <w:r>
        <w:t xml:space="preserve">To optimize welding operations in DR Congo Kinshasa, it is recommended to prioritize portable Welder units with built-in stabilization features. Training for local technicians should focus on moisture control techniques to ensure structural integrity.</w:t>
      </w:r>
    </w:p>
    <w:bookmarkEnd w:id="27"/>
    <w:bookmarkStart w:id="28" w:name="conclusion"/>
    <w:p>
      <w:pPr>
        <w:pStyle w:val="Heading2"/>
      </w:pPr>
      <w:r>
        <w:t xml:space="preserve">Conclusion</w:t>
      </w:r>
    </w:p>
    <w:p>
      <w:pPr>
        <w:pStyle w:val="FirstParagraph"/>
      </w:pPr>
      <w:r>
        <w:t xml:space="preserve">This Lab Report concludes that while environmental challenges exist in DR Congo Kinshasa, the strategic selection and adaptation of Welder equipment can significantly enhance productivity and safety. Future research should focus on solar-powered Welder solutions to address energy constraints.</w:t>
      </w:r>
    </w:p>
    <w:bookmarkEnd w:id="28"/>
    <w:bookmarkStart w:id="29" w:name="references"/>
    <w:p>
      <w:pPr>
        <w:pStyle w:val="Heading2"/>
      </w:pPr>
      <w:r>
        <w:t xml:space="preserve">References</w:t>
      </w:r>
    </w:p>
    <w:p>
      <w:pPr>
        <w:numPr>
          <w:ilvl w:val="0"/>
          <w:numId w:val="1002"/>
        </w:numPr>
        <w:pStyle w:val="Compact"/>
      </w:pPr>
      <w:r>
        <w:t xml:space="preserve">Kinshasa Industrial Development Office Reports (2023).</w:t>
      </w:r>
    </w:p>
    <w:p>
      <w:pPr>
        <w:numPr>
          <w:ilvl w:val="0"/>
          <w:numId w:val="1002"/>
        </w:numPr>
        <w:pStyle w:val="Compact"/>
      </w:pPr>
      <w:r>
        <w:t xml:space="preserve">African Union Construction Standards for DR Congo.</w:t>
      </w:r>
    </w:p>
    <w:bookmarkEnd w:id="29"/>
    <w:p>
      <w:pPr>
        <w:pStyle w:val="FirstParagraph"/>
      </w:pPr>
      <w:r>
        <w:t xml:space="preserve">This document serves as an official Lab Report regarding Welder implementation in DR Congo Kinshasa, providing actionable insights for stakeholders in the region.</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Welder Suitability for DR Congo Kinshasa</dc:title>
  <dc:creator/>
  <dc:language>en</dc:language>
  <cp:keywords/>
  <dcterms:created xsi:type="dcterms:W3CDTF">2026-07-29T02:44:25Z</dcterms:created>
  <dcterms:modified xsi:type="dcterms:W3CDTF">2026-07-29T02:44:25Z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