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Evaluation</w:t>
      </w:r>
      <w:r>
        <w:t xml:space="preserve"> </w:t>
      </w:r>
      <w:r>
        <w:t xml:space="preserve">Report:</w:t>
      </w:r>
      <w:r>
        <w:t xml:space="preserve"> </w:t>
      </w:r>
      <w:r>
        <w:t xml:space="preserve">Industrial</w:t>
      </w:r>
      <w:r>
        <w:t xml:space="preserve"> </w:t>
      </w:r>
      <w:r>
        <w:t xml:space="preserve">Welding</w:t>
      </w:r>
      <w:r>
        <w:t xml:space="preserve"> </w:t>
      </w:r>
      <w:r>
        <w:t xml:space="preserve">Systems</w:t>
      </w:r>
      <w:r>
        <w:t xml:space="preserve"> </w:t>
      </w:r>
      <w:r>
        <w:t xml:space="preserve">for</w:t>
      </w:r>
      <w:r>
        <w:t xml:space="preserve"> </w:t>
      </w:r>
      <w:r>
        <w:t xml:space="preserve">Deployment</w:t>
      </w:r>
      <w:r>
        <w:t xml:space="preserve"> </w:t>
      </w:r>
      <w:r>
        <w:t xml:space="preserve">in</w:t>
      </w:r>
      <w:r>
        <w:t xml:space="preserve"> </w:t>
      </w:r>
      <w:r>
        <w:t xml:space="preserve">Egypt,</w:t>
      </w:r>
      <w:r>
        <w:t xml:space="preserve"> </w:t>
      </w:r>
      <w:r>
        <w:t xml:space="preserve">Cairo</w:t>
      </w:r>
    </w:p>
    <w:bookmarkStart w:id="20" w:name="laboratory-evaluation-report"/>
    <w:p>
      <w:pPr>
        <w:pStyle w:val="Heading1"/>
      </w:pPr>
      <w:r>
        <w:t xml:space="preserve">Laboratory Evaluation Report</w:t>
      </w:r>
    </w:p>
    <w:p>
      <w:pPr>
        <w:pStyle w:val="FirstParagraph"/>
      </w:pPr>
      <w:r>
        <w:rPr>
          <w:bCs/>
          <w:b/>
        </w:rPr>
        <w:t xml:space="preserve">Subject:</w:t>
      </w:r>
      <w:r>
        <w:t xml:space="preserve"> </w:t>
      </w:r>
      <w:r>
        <w:t xml:space="preserve">Performance and Adaptability Analysis of Advanced Welding Technology for Industrial Applications in Egypt, Cairo</w:t>
      </w:r>
    </w:p>
    <w:p>
      <w:pPr>
        <w:pStyle w:val="BodyText"/>
      </w:pPr>
      <w:r>
        <w:rPr>
          <w:bCs/>
          <w:b/>
        </w:rPr>
        <w:t xml:space="preserve">Date:</w:t>
      </w:r>
      <w:r>
        <w:t xml:space="preserve"> </w:t>
      </w:r>
      <w:r>
        <w:t xml:space="preserve">October 26, 2023</w:t>
      </w:r>
    </w:p>
    <w:p>
      <w:pPr>
        <w:pStyle w:val="BodyText"/>
      </w:pPr>
      <w:r>
        <w:rPr>
          <w:bCs/>
          <w:b/>
        </w:rPr>
        <w:t xml:space="preserve">Status:</w:t>
      </w:r>
      <w:r>
        <w:t xml:space="preserve"> </w:t>
      </w:r>
      <w:r>
        <w:t xml:space="preserve">Final Approved for Deployment</w:t>
      </w:r>
    </w:p>
    <w:bookmarkEnd w:id="20"/>
    <w:bookmarkStart w:id="21" w:name="X25e443c62920848508120425180a49afb46d0fb"/>
    <w:p>
      <w:pPr>
        <w:pStyle w:val="Heading2"/>
      </w:pPr>
      <w:r>
        <w:t xml:space="preserve">1. Executive Summary and Introduction to the Lab Report</w:t>
      </w:r>
    </w:p>
    <w:p>
      <w:pPr>
        <w:pStyle w:val="FirstParagraph"/>
      </w:pPr>
      <w:r>
        <w:t xml:space="preserve">This comprehensive Laboratory Report has been compiled following an extensive series of rigorous testing procedures designed to evaluate high-efficiency welding systems specifically tailored for the industrial requirements of Egypt, Cairo. As Cairo continues to serve as the economic and technological heart of Egypt, the demand for robust, reliable, and precise welding solutions in construction, automotive manufacturing, and infrastructure development has reached unprecedented levels. The primary objective of this</w:t>
      </w:r>
      <w:r>
        <w:t xml:space="preserve"> </w:t>
      </w:r>
      <w:r>
        <w:rPr>
          <w:bCs/>
          <w:b/>
        </w:rPr>
        <w:t xml:space="preserve">Lab Report</w:t>
      </w:r>
      <w:r>
        <w:t xml:space="preserve"> </w:t>
      </w:r>
      <w:r>
        <w:t xml:space="preserve">is to document the performance metrics, durability assessments, and environmental adaptability of the selected welding equipment. By focusing on the specific climatic and operational conditions present in Egypt, Cairo, this study aims to validate that the proposed technology meets international safety standards while offering cost-effective solutions for local industries.</w:t>
      </w:r>
    </w:p>
    <w:bookmarkEnd w:id="21"/>
    <w:bookmarkStart w:id="22" w:name="methodology-of-the-laboratory-study"/>
    <w:p>
      <w:pPr>
        <w:pStyle w:val="Heading2"/>
      </w:pPr>
      <w:r>
        <w:t xml:space="preserve">2. Methodology of the Laboratory Study</w:t>
      </w:r>
    </w:p>
    <w:p>
      <w:pPr>
        <w:pStyle w:val="FirstParagraph"/>
      </w:pPr>
      <w:r>
        <w:t xml:space="preserve">To ensure accuracy and relevance to the region, the testing protocol was designed to mimic real-world scenarios encountered in manufacturing hubs across Egypt, Cairo. The laboratory environment was adjusted to simulate high humidity levels typical of the Nile Delta region near Cairo, as well as ambient dust levels common in urban industrial zones. The following steps were undertaken:</w:t>
      </w:r>
    </w:p>
    <w:p>
      <w:pPr>
        <w:numPr>
          <w:ilvl w:val="0"/>
          <w:numId w:val="1001"/>
        </w:numPr>
        <w:pStyle w:val="Compact"/>
      </w:pPr>
      <w:r>
        <w:rPr>
          <w:bCs/>
          <w:b/>
        </w:rPr>
        <w:t xml:space="preserve">Baseline Calibration:</w:t>
      </w:r>
      <w:r>
        <w:t xml:space="preserve"> </w:t>
      </w:r>
      <w:r>
        <w:t xml:space="preserve">Initial setup and calibration of welding parameters according to ISO 9606-1 standards.</w:t>
      </w:r>
    </w:p>
    <w:p>
      <w:pPr>
        <w:numPr>
          <w:ilvl w:val="0"/>
          <w:numId w:val="1001"/>
        </w:numPr>
        <w:pStyle w:val="Compact"/>
      </w:pPr>
      <w:r>
        <w:t xml:space="preserve">Climatic Simulation:: Testing conducted at temperatures ranging from 25°C to 45°C, reflecting the summer extremes in Egypt, Cairo.</w:t>
      </w:r>
    </w:p>
    <w:p>
      <w:pPr>
        <w:numPr>
          <w:ilvl w:val="0"/>
          <w:numId w:val="1001"/>
        </w:numPr>
        <w:pStyle w:val="Compact"/>
      </w:pPr>
      <w:r>
        <w:t xml:space="preserve">Dust and Debris Resistance:: Evaluation of intake filtration systems under dusty conditions to prevent electrode contamination.</w:t>
      </w:r>
    </w:p>
    <w:p>
      <w:pPr>
        <w:numPr>
          <w:ilvl w:val="0"/>
          <w:numId w:val="1001"/>
        </w:numPr>
        <w:pStyle w:val="Compact"/>
      </w:pPr>
      <w:r>
        <w:rPr>
          <w:bCs/>
          <w:b/>
        </w:rPr>
        <w:t xml:space="preserve">Ethical Voltage Stability Tests:</w:t>
      </w:r>
      <w:r>
        <w:t xml:space="preserve">: Monitoring performance during voltage fluctuations common in older electrical grids found in some parts of Egypt, Cairo.</w:t>
      </w:r>
    </w:p>
    <w:bookmarkEnd w:id="22"/>
    <w:bookmarkStart w:id="23" w:name="X77430049cc350821c7ae721c6abaa3d805b671f"/>
    <w:p>
      <w:pPr>
        <w:pStyle w:val="Heading2"/>
      </w:pPr>
      <w:r>
        <w:t xml:space="preserve">3. Welder Specifications and Technical Analysis</w:t>
      </w:r>
    </w:p>
    <w:p>
      <w:pPr>
        <w:pStyle w:val="FirstParagraph"/>
      </w:pPr>
      <w:r>
        <w:t xml:space="preserve">The core subject of this</w:t>
      </w:r>
    </w:p>
    <w:p>
      <w:pPr>
        <w:pStyle w:val="BodyText"/>
      </w:pPr>
      <w:r>
        <w:rPr>
          <w:iCs/>
          <w:i/>
          <w:bCs/>
          <w:b/>
        </w:rPr>
        <w:t xml:space="preserve">Laboratory Report is the "EcoWeld Pro 5000" inverter-based welding system. This particular model was chosen due its versatility in handling both MIG (Metal Inert Gas) and TIG (Tungsten Inert Gas) processes, which are critical for the diverse metallurgical needs of modern Egyptian industry. The technical specifications analyzed include input voltage compatibility, duty cycle efficiency, and thermal management capabilities.</w:t>
      </w:r>
    </w:p>
    <w:p>
      <w:pPr>
        <w:pStyle w:val="BodyText"/>
      </w:pPr>
      <w:r>
        <w:rPr>
          <w:bCs/>
          <w:b/>
        </w:rPr>
        <w:t xml:space="preserve">3.1 Thermal Management in High Temperatures</w:t>
      </w:r>
      <w:r>
        <w:br/>
      </w:r>
      <w:r>
        <w:t xml:space="preserve">A primary concern for any welding operation in Egypt, Cairo during summer months is overheating. The laboratory tests demonstrated that the active cooling system of the</w:t>
      </w:r>
    </w:p>
    <w:p>
      <w:pPr>
        <w:pStyle w:val="BodyText"/>
      </w:pPr>
      <w:r>
        <w:t xml:space="preserve">Welder, maintained optimal operating temperatures even when ambient heat reached 42°C. However, adjustments to fan speed parameters were recommended to optimize energy consumption without compromising safety.</w:t>
      </w:r>
    </w:p>
    <w:p>
      <w:pPr>
        <w:pStyle w:val="BodyText"/>
      </w:pPr>
      <w:r>
        <w:rPr>
          <w:bCs/>
          <w:b/>
        </w:rPr>
        <w:t xml:space="preserve">3.2 Material Integrity and Arc Stability</w:t>
      </w:r>
      <w:r>
        <w:br/>
      </w:r>
      <w:r>
        <w:t xml:space="preserve">Cross-section analysis of weld joints produced by the</w:t>
      </w:r>
      <w:r>
        <w:t xml:space="preserve"> </w:t>
      </w:r>
      <w:r>
        <w:rPr>
          <w:bCs/>
          <w:b/>
        </w:rPr>
        <w:t xml:space="preserve">Welder</w:t>
      </w:r>
      <w:r>
        <w:t xml:space="preserve">s showed minimal porosity, indicating excellent gas shielding efficiency. This is crucial for structural integrity in bridge construction and high-rise developments currently expanding across Egypt, Cairo. The arc stability remained consistent even under variable load conditions, proving its suitability for dynamic work environments.</w:t>
      </w:r>
    </w:p>
    <w:bookmarkEnd w:id="23"/>
    <w:bookmarkStart w:id="24" w:name="Xca44098c8ad38cf0e202112f8f309e491bde91d"/>
    <w:p>
      <w:pPr>
        <w:pStyle w:val="Heading2"/>
      </w:pPr>
      <w:r>
        <w:t xml:space="preserve">4. Environmental Adaptability to Egypt, Cairo Conditions</w:t>
      </w:r>
    </w:p>
    <w:p>
      <w:pPr>
        <w:pStyle w:val="FirstParagraph"/>
      </w:pPr>
      <w:r>
        <w:t xml:space="preserve">The specific context of Egypt, Cairo presents unique challenges that generic welding equipment often fails to address adequately. This section of the</w:t>
      </w:r>
    </w:p>
    <w:p>
      <w:pPr>
        <w:pStyle w:val="BodyText"/>
      </w:pPr>
      <w:r>
        <w:t xml:space="preserve">Laboratory Report highlights how the tested unit performs against local environmental stressors.</w:t>
      </w:r>
    </w:p>
    <w:p>
      <w:pPr>
        <w:pStyle w:val="BodyText"/>
      </w:pPr>
      <w:r>
        <w:rPr>
          <w:bCs/>
          <w:b/>
        </w:rPr>
        <w:t xml:space="preserve">Environmental Factor</w:t>
      </w:r>
    </w:p>
    <w:bookmarkEnd w:id="24"/>
    <w:p>
      <w:pPr>
        <w:pStyle w:val="BodyText"/>
      </w:pPr>
      <w:r>
        <w:t xml:space="preserve">I Impact on Welding Process</w:t>
      </w:r>
    </w:p>
    <w:p>
      <w:pPr>
        <w:pStyle w:val="BodyText"/>
      </w:pPr>
      <w:r>
        <w:t xml:space="preserve">Observed Performance in Lab Test/p&gt;/td/td/t/tr/&gt;/tr/&gt;</w:t>
      </w:r>
    </w:p>
    <w:p>
      <w:pPr>
        <w:pStyle w:val="BodyText"/>
      </w:pPr>
      <w:r>
        <w:t xml:space="preserve">&gt;/</w:t>
      </w:r>
    </w:p>
    <w:p>
      <w:pPr>
        <w:pStyle w:val="BodyText"/>
      </w:pPr>
      <w:r>
        <w:t xml:space="preserve">&gt;/</w:t>
      </w:r>
      <w:r>
        <w:br/>
      </w:r>
      <w:r>
        <w:br/>
      </w:r>
      <w:r>
        <w:br/>
      </w:r>
    </w:p>
    <w:p>
      <w:pPr>
        <w:pStyle w:val="BodyText"/>
      </w:pPr>
      <w:r>
        <w:t xml:space="preserve">Dust and Sand Particulates</w:t>
      </w:r>
    </w:p>
    <w:p>
      <w:pPr>
        <w:pStyle w:val="BodyText"/>
      </w:pPr>
      <w:r>
        <w:rPr>
          <w:iCs/>
          <w:i/>
          <w:bCs/>
          <w:b/>
        </w:rPr>
        <w:t xml:space="preserve">Can clog filters, contaminate arcs.</w:t>
      </w:r>
      <w:r>
        <w:t xml:space="preserve">/p&gt;/td/p/tr/&gt;</w:t>
      </w:r>
    </w:p>
    <w:p>
      <w:pPr>
        <w:pStyle w:val="BodyText"/>
      </w:pPr>
      <w:r>
        <w:t xml:space="preserve">&gt;/</w:t>
      </w:r>
      <w:r>
        <w:br/>
      </w:r>
      <w:r>
        <w:br/>
      </w:r>
      <w:r>
        <w:t xml:space="preserve">/p&gt;&gt;/</w:t>
      </w:r>
      <w:r>
        <w:br/>
      </w:r>
      <w:r>
        <w:br/>
      </w:r>
    </w:p>
    <w:p>
      <w:pPr>
        <w:pStyle w:val="BodyText"/>
      </w:pPr>
      <w:r>
        <w:t xml:space="preserve">High Humidity (Nile Proximity)</w:t>
      </w:r>
      <w:r>
        <w:rPr>
          <w:iCs/>
          <w:i/>
          <w:bCs/>
          <w:b/>
        </w:rPr>
        <w:t xml:space="preserve">Increases risk of porosity and electrode degradation.</w:t>
      </w:r>
      <w:r>
        <w:t xml:space="preserve">/p&gt;/tr/&gt;</w:t>
      </w:r>
    </w:p>
    <w:p>
      <w:pPr>
        <w:pStyle w:val="BodyText"/>
      </w:pPr>
      <w:r>
        <w:t xml:space="preserve">&gt;/</w:t>
      </w:r>
      <w:r>
        <w:br/>
      </w:r>
      <w:r>
        <w:br/>
      </w:r>
    </w:p>
    <w:p>
      <w:pPr>
        <w:pStyle w:val="BodyText"/>
      </w:pPr>
      <w:r>
        <w:t xml:space="preserve">Voltage Fluctuations</w:t>
      </w:r>
      <w:r>
        <w:rPr>
          <w:iCs/>
          <w:i/>
          <w:bCs/>
          <w:b/>
        </w:rPr>
        <w:t xml:space="preserve">Potential damage to sensitive inverter electronics.</w:t>
      </w:r>
      <w:r>
        <w:t xml:space="preserve">/</w:t>
      </w:r>
    </w:p>
    <w:p>
      <w:pPr>
        <w:pStyle w:val="BodyText"/>
      </w:pPr>
      <w:r>
        <w:t xml:space="preserve">/td/tr/&gt;</w:t>
      </w:r>
    </w:p>
    <w:p>
      <w:pPr>
        <w:pStyle w:val="BodyText"/>
      </w:pPr>
      <w:r>
        <w:t xml:space="preserve">&gt;/tbody&gt;&gt;/table&gt;</w:t>
      </w:r>
    </w:p>
    <w:p>
      <w:pPr>
        <w:pStyle w:val="BodyText"/>
      </w:pPr>
      <w:r>
        <w:t xml:space="preserve">The data indicates that with the installation of enhanced dust filters, the</w:t>
      </w:r>
    </w:p>
    <w:p>
      <w:pPr>
        <w:pStyle w:val="BodyText"/>
      </w:pPr>
      <w:r>
        <w:t xml:space="preserve">Welder demonstrates exceptional resilience. Furthermore, its wide input voltage range (180V–250V) makes it highly suitable for areas in Egypt, Cairo where grid stability can occasionally be a concern.</w:t>
      </w:r>
    </w:p>
    <w:p>
      <w:pPr>
        <w:pStyle w:val="BodyText"/>
      </w:pPr>
      <w:r>
        <w:t xml:space="preserve">&gt;/section/&gt;</w:t>
      </w:r>
    </w:p>
    <w:bookmarkStart w:id="25" w:name="Xf55010b2f52a3d45627e996f15378eea21536fa"/>
    <w:p>
      <w:pPr>
        <w:pStyle w:val="Heading2"/>
      </w:pPr>
      <w:r>
        <w:t xml:space="preserve">5. Economic and Operational Efficiency Analysis</w:t>
      </w:r>
    </w:p>
    <w:p>
      <w:pPr>
        <w:pStyle w:val="FirstParagraph"/>
      </w:pPr>
      <w:r>
        <w:t xml:space="preserve">&gt;/p&gt;/h3&gt;</w:t>
      </w:r>
      <w:r>
        <w:br/>
      </w:r>
      <w:r>
        <w:t xml:space="preserve">/</w:t>
      </w:r>
      <w:r>
        <w:br/>
      </w:r>
      <w:r>
        <w:br/>
      </w:r>
    </w:p>
    <w:p>
      <w:pPr>
        <w:pStyle w:val="BodyText"/>
      </w:pPr>
      <w:r>
        <w:t xml:space="preserve">Beyond technical performance, the economic implications of adopting this technology in Egypt, Cairo are significant. The laboratory analysis reveals that the</w:t>
      </w:r>
    </w:p>
    <w:p>
      <w:pPr>
        <w:pStyle w:val="BodyText"/>
      </w:pPr>
      <w:r>
        <w:t xml:space="preserve">Welder, due to its high efficiency rating (92%), reduces power consumption by approximately 15% compared to traditional transformer-based units. For large-scale projects in Egypt, Cairo such as infrastructure upgrades or factory expansions, this energy saving translates directly into reduced operational costs over the equipment's lifespan. Additionally, the extended duty cycle allows for longer uninterrupted welding sessions, increasing productivity and reducing labor hours.</w:t>
      </w:r>
    </w:p>
    <w:bookmarkEnd w:id="25"/>
    <w:p>
      <w:pPr>
        <w:pStyle w:val="BodyText"/>
      </w:pPr>
      <w:r>
        <w:t xml:space="preserve">&gt;/section/&gt;</w:t>
      </w:r>
    </w:p>
    <w:bookmarkStart w:id="26" w:name="safety-and-compliance-standards"/>
    <w:p>
      <w:pPr>
        <w:pStyle w:val="Heading2"/>
      </w:pPr>
      <w:r>
        <w:t xml:space="preserve">6. Safety and Compliance Standards</w:t>
      </w:r>
    </w:p>
    <w:p>
      <w:pPr>
        <w:pStyle w:val="FirstParagraph"/>
      </w:pPr>
      <w:r>
        <w:t xml:space="preserve">&gt;/p&gt;/h3&gt;</w:t>
      </w:r>
      <w:r>
        <w:br/>
      </w:r>
      <w:r>
        <w:t xml:space="preserve">/</w:t>
      </w:r>
      <w:r>
        <w:br/>
      </w:r>
      <w:r>
        <w:br/>
      </w:r>
    </w:p>
    <w:p>
      <w:pPr>
        <w:pStyle w:val="BodyText"/>
      </w:pPr>
      <w:r>
        <w:t xml:space="preserve">Safety is paramount in any industrial setting. This</w:t>
      </w:r>
    </w:p>
    <w:p>
      <w:pPr>
        <w:pStyle w:val="BodyText"/>
      </w:pPr>
      <w:r>
        <w:t xml:space="preserve">Laboratory Report confirms that the tested equipment complies with IEC 60974 standards, which are increasingly being adopted as national benchmarks in Egypt, Cairo. The ergonomic design reduces operator fatigue during long shifts, a critical factor for worker safety and health. Furthermore, the low electromagnetic interference (EMI) profile ensures that the</w:t>
      </w:r>
    </w:p>
    <w:p>
      <w:pPr>
        <w:pStyle w:val="BodyText"/>
      </w:pPr>
      <w:r>
        <w:t xml:space="preserve">Welder can operate safely in close proximity to sensitive electronic control systems often found in modern automotive plants within industrial zones of Egypt, Cairo.</w:t>
      </w:r>
    </w:p>
    <w:bookmarkEnd w:id="26"/>
    <w:p>
      <w:pPr>
        <w:pStyle w:val="BodyText"/>
      </w:pPr>
      <w:r>
        <w:t xml:space="preserve">&gt;/section/&gt;</w:t>
      </w:r>
    </w:p>
    <w:bookmarkStart w:id="27" w:name="conclusion-and-recommendations"/>
    <w:p>
      <w:pPr>
        <w:pStyle w:val="Heading2"/>
      </w:pPr>
      <w:r>
        <w:t xml:space="preserve">7. Conclusion and Recommendations</w:t>
      </w:r>
    </w:p>
    <w:p>
      <w:pPr>
        <w:pStyle w:val="FirstParagraph"/>
      </w:pPr>
      <w:r>
        <w:t xml:space="preserve">&gt;/p&gt;/h3&gt;</w:t>
      </w:r>
      <w:r>
        <w:br/>
      </w:r>
      <w:r>
        <w:t xml:space="preserve">/</w:t>
      </w:r>
      <w:r>
        <w:br/>
      </w:r>
      <w:r>
        <w:br/>
      </w:r>
    </w:p>
    <w:p>
      <w:pPr>
        <w:pStyle w:val="BodyText"/>
      </w:pPr>
      <w:r>
        <w:t xml:space="preserve">In conclusion, this Laboratory Report provides compelling evidence that the selected welding technology is ideally suited for deployment in Egypt, Cairo. The rigorous testing process has validated its ability to withstand high temperatures, manage dust and humidity effectively, and maintain consistent performance under fluctuating power conditions. For industries operating in Egypt, Cairo seeking to upgrade their fabrication capabilities with a reliable and efficient</w:t>
      </w:r>
    </w:p>
    <w:p>
      <w:pPr>
        <w:pStyle w:val="BodyText"/>
      </w:pPr>
      <w:r>
        <w:t xml:space="preserve">Welder, this system represents a superior choice.</w:t>
      </w:r>
    </w:p>
    <w:p>
      <w:pPr>
        <w:pStyle w:val="BodyText"/>
      </w:pPr>
      <w:r>
        <w:t xml:space="preserve">&gt;/p&gt;/h3&gt;</w:t>
      </w:r>
      <w:r>
        <w:br/>
      </w:r>
      <w:r>
        <w:t xml:space="preserve">/</w:t>
      </w:r>
      <w:r>
        <w:br/>
      </w:r>
      <w:r>
        <w:br/>
      </w:r>
    </w:p>
    <w:p>
      <w:pPr>
        <w:pStyle w:val="BodyText"/>
      </w:pPr>
      <w:r>
        <w:rPr>
          <w:bCs/>
          <w:b/>
        </w:rPr>
        <w:t xml:space="preserve">Recommendations:</w:t>
      </w:r>
      <w:r>
        <w:t xml:space="preserve">/ul&gt;&gt;/li&gt;/</w:t>
      </w:r>
    </w:p>
    <w:p>
      <w:pPr>
        <w:pStyle w:val="BodyText"/>
      </w:pPr>
      <w:r>
        <w:t xml:space="preserve">Distribute regular maintenance schedules focusing on filter cleaning to mitigate dust issues in Egypt, Cairo environments.</w:t>
      </w:r>
    </w:p>
    <w:p>
      <w:pPr>
        <w:pStyle w:val="BodyText"/>
      </w:pPr>
      <w:r>
        <w:t xml:space="preserve">/</w:t>
      </w:r>
    </w:p>
    <w:p>
      <w:pPr>
        <w:pStyle w:val="BodyText"/>
      </w:pPr>
      <w:r>
        <w:t xml:space="preserve">Train operators on voltage stabilization protocols to maximize the lifespan of the equipment.</w:t>
      </w:r>
    </w:p>
    <w:p>
      <w:pPr>
        <w:pStyle w:val="BodyText"/>
      </w:pPr>
      <w:r>
        <w:t xml:space="preserve">/</w:t>
      </w:r>
      <w:r>
        <w:br/>
      </w:r>
      <w:r>
        <w:br/>
      </w:r>
    </w:p>
    <w:p>
      <w:pPr>
        <w:pStyle w:val="BodyText"/>
      </w:pPr>
      <w:r>
        <w:t xml:space="preserve">We recommend proceeding with procurement and integration of this technology into major industrial projects across Egypt, Cairo to support national development goals.</w:t>
      </w:r>
    </w:p>
    <w:p>
      <w:pPr>
        <w:pStyle w:val="BodyText"/>
      </w:pPr>
      <w:r>
        <w:t xml:space="preserve">&gt;/p&gt;/h3&gt;</w:t>
      </w:r>
      <w:r>
        <w:br/>
      </w:r>
      <w:r>
        <w:t xml:space="preserve">/</w:t>
      </w:r>
      <w:r>
        <w:br/>
      </w:r>
      <w:r>
        <w:br/>
      </w:r>
    </w:p>
    <w:bookmarkEnd w:id="27"/>
    <w:p>
      <w:pPr>
        <w:pStyle w:val="BodyText"/>
      </w:pPr>
      <w:r>
        <w:t xml:space="preserve">&gt;/section/&gt;</w:t>
      </w:r>
    </w:p>
    <w:bookmarkStart w:id="28" w:name="appendices"/>
    <w:p>
      <w:pPr>
        <w:pStyle w:val="Heading2"/>
      </w:pPr>
      <w:r>
        <w:t xml:space="preserve">8. Appendices</w:t>
      </w:r>
    </w:p>
    <w:p>
      <w:pPr>
        <w:pStyle w:val="FirstParagraph"/>
      </w:pPr>
      <w:r>
        <w:t xml:space="preserve">&gt;/p&gt;/h3&gt;</w:t>
      </w:r>
      <w:r>
        <w:br/>
      </w:r>
      <w:r>
        <w:t xml:space="preserve">/</w:t>
      </w:r>
      <w:r>
        <w:br/>
      </w:r>
      <w:r>
        <w:br/>
      </w:r>
    </w:p>
    <w:p>
      <w:pPr>
        <w:pStyle w:val="BodyText"/>
      </w:pPr>
      <w:r>
        <w:t xml:space="preserve">&gt;/li&gt;/</w:t>
      </w:r>
    </w:p>
    <w:p>
      <w:pPr>
        <w:pStyle w:val="BodyText"/>
      </w:pPr>
      <w:r>
        <w:t xml:space="preserve">Appendix A: Detailed Voltage Fluctuation Graphs</w:t>
      </w:r>
    </w:p>
    <w:p>
      <w:pPr>
        <w:pStyle w:val="BodyText"/>
      </w:pPr>
      <w:r>
        <w:t xml:space="preserve">/</w:t>
      </w:r>
    </w:p>
    <w:p>
      <w:pPr>
        <w:pStyle w:val="BodyText"/>
      </w:pPr>
      <w:r>
        <w:t xml:space="preserve">Appendix B: Thermal Imaging Logs from Laboratory Tests in Egypt, Cairo Simulation Chamber/ul&gt;&gt;/p&gt;/h3&gt;</w:t>
      </w:r>
      <w:r>
        <w:br/>
      </w:r>
      <w:r>
        <w:t xml:space="preserve">/</w:t>
      </w:r>
      <w:r>
        <w:br/>
      </w:r>
      <w:r>
        <w:br/>
      </w:r>
    </w:p>
    <w:p>
      <w:pPr>
        <w:pStyle w:val="BodyText"/>
      </w:pPr>
      <w:r>
        <w:rPr>
          <w:iCs/>
          <w:i/>
        </w:rPr>
        <w:t xml:space="preserve">Note: All data presented in this Lab Report is proprietary and intended solely for decision-makers involved in industrial procurement for projects located in Egypt, Cairo.</w:t>
      </w:r>
    </w:p>
    <w:p>
      <w:pPr>
        <w:pStyle w:val="BodyText"/>
      </w:pPr>
      <w:r>
        <w:t xml:space="preserve">&gt;/section/&gt;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Evaluation Report: Industrial Welding Systems for Deployment in Egypt, Cairo</dc:title>
  <dc:creator/>
  <cp:keywords/>
  <dcterms:created xsi:type="dcterms:W3CDTF">2026-07-29T16:52:34Z</dcterms:created>
  <dcterms:modified xsi:type="dcterms:W3CDTF">2026-07-29T16:52:34Z</dcterms:modified>
</cp:coreProperties>
</file>

<file path=docProps/custom.xml><?xml version="1.0" encoding="utf-8"?>
<Properties xmlns="http://schemas.openxmlformats.org/officeDocument/2006/custom-properties" xmlns:vt="http://schemas.openxmlformats.org/officeDocument/2006/docPropsVTypes"/>
</file>