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Welder</w:t>
      </w:r>
      <w:r>
        <w:t xml:space="preserve"> </w:t>
      </w:r>
      <w:r>
        <w:t xml:space="preserve">Analysis</w:t>
      </w:r>
      <w:r>
        <w:t xml:space="preserve"> </w:t>
      </w:r>
      <w:r>
        <w:t xml:space="preserve">for</w:t>
      </w:r>
      <w:r>
        <w:t xml:space="preserve"> </w:t>
      </w:r>
      <w:r>
        <w:t xml:space="preserve">Japan</w:t>
      </w:r>
      <w:r>
        <w:t xml:space="preserve"> </w:t>
      </w:r>
      <w:r>
        <w:t xml:space="preserve">Tokyo</w:t>
      </w:r>
    </w:p>
    <w:p>
      <w:pPr>
        <w:pStyle w:val="FirstParagraph"/>
      </w:pPr>
      <w:r>
        <w:t xml:space="preserve">```html</w:t>
      </w:r>
    </w:p>
    <w:bookmarkStart w:id="28" w:name="X0cbe2c7bf9a54b63dcf36a2db9e4a0f939c9d13"/>
    <w:p>
      <w:pPr>
        <w:pStyle w:val="Heading1"/>
      </w:pPr>
      <w:r>
        <w:t xml:space="preserve">Laboratory Report: Technical Evaluation of Welder Protocols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Laboratory Management Committee</w:t>
      </w:r>
      <w:r>
        <w:br/>
      </w:r>
      <w:r>
        <w:rPr>
          <w:bCs/>
          <w:b/>
        </w:rPr>
        <w:t xml:space="preserve">From:</w:t>
      </w:r>
      <w:r>
        <w:t xml:space="preserve"> </w:t>
      </w:r>
      <w:r>
        <w:t xml:space="preserve">Senior Technical Analyst</w:t>
      </w:r>
      <w:r>
        <w:br/>
      </w:r>
    </w:p>
    <w:p>
      <w:pPr>
        <w:pStyle w:val="BodyText"/>
      </w:pPr>
      <w:r>
        <w:t xml:space="preserve">Status: Finalized for Review</w:t>
      </w:r>
    </w:p>
    <w:bookmarkStart w:id="20" w:name="Xcbb213662c302fc57d7876fd51722d549ec95b0"/>
    <w:p>
      <w:pPr>
        <w:pStyle w:val="Heading3"/>
      </w:pPr>
      <w:r>
        <w:t xml:space="preserve">I. Introduction and Objectives of the Welder Evaluation in Japan Tokyo</w:t>
      </w:r>
    </w:p>
    <w:p>
      <w:pPr>
        <w:pStyle w:val="FirstParagraph"/>
      </w:pPr>
      <w:r>
        <w:t xml:space="preserve">This Laboratory Report presents a comprehensive technical evaluation of modern welding technologies, specifically analyzing their efficacy, safety compliance, and material integrity within the industrial context of Japan Tokyo. As a global hub for precision engineering and advanced manufacturing, Japan Tokyo demands rigorous standards that surpass general international norms. The primary objective of this document is to assess how specific Welder methodologies align with the unique metallurgical requirements found in this region.</w:t>
      </w:r>
    </w:p>
    <w:p>
      <w:pPr>
        <w:pStyle w:val="BodyText"/>
      </w:pPr>
      <w:r>
        <w:t xml:space="preserve">The fusion industry in Japan Tokyo has evolved significantly over recent decades, transitioning from traditional manual techniques to highly automated robotic systems. However, even with automation, the fundamental principles of Welding remain paramount. This report seeks to determine whether current Welder specifications meet the high-tolerance criteria required for construction and manufacturing in Japan Tokyo. Furthermore, this Lab Report aims to establish a baseline for future technological adaptations by examining historical data alongside recent experimental findings.</w:t>
      </w:r>
    </w:p>
    <w:bookmarkEnd w:id="20"/>
    <w:bookmarkStart w:id="21" w:name="Xde4ce1a8b2e75e6d9b28fa09e64a53600d71006"/>
    <w:p>
      <w:pPr>
        <w:pStyle w:val="Heading3"/>
      </w:pPr>
      <w:r>
        <w:t xml:space="preserve">II. Methodology and Experimental Framework</w:t>
      </w:r>
    </w:p>
    <w:p>
      <w:pPr>
        <w:pStyle w:val="FirstParagraph"/>
      </w:pPr>
      <w:r>
        <w:t xml:space="preserve">To ensure the accuracy of our findings, we adopted a multi-stage methodology tailored for testing Welder capabilities under conditions representative of Japan Tokyo's industrial landscape. The experiments were conducted in a controlled laboratory environment designed to mimic the atmospheric and operational variables common in Japanese manufacturing plants.</w:t>
      </w:r>
    </w:p>
    <w:p>
      <w:pPr>
        <w:pStyle w:val="BodyText"/>
      </w:pPr>
      <w:r>
        <w:rPr>
          <w:bCs/>
          <w:b/>
        </w:rPr>
        <w:t xml:space="preserve">Data Collection Process:</w:t>
      </w:r>
      <w:r>
        <w:t xml:space="preserve"> </w:t>
      </w:r>
      <w:r>
        <w:t xml:space="preserve">We utilized high-frequency gas metal arc welding (GMAW) systems equipped with real-time monitoring sensors. These sensors tracked heat input, cooling rates, and electrode consumption. The data was subsequently analyzed using statistical process control charts to identify any deviations in the Welding performance.</w:t>
      </w:r>
    </w:p>
    <w:p>
      <w:pPr>
        <w:pStyle w:val="BodyText"/>
      </w:pPr>
      <w:r>
        <w:rPr>
          <w:bCs/>
          <w:b/>
        </w:rPr>
        <w:t xml:space="preserve">Material Selection:</w:t>
      </w:r>
      <w:r>
        <w:t xml:space="preserve"> </w:t>
      </w:r>
      <w:r>
        <w:t xml:space="preserve">Given that Japan Tokyo is renowned for its automotive and electronics sectors, we selected high-strength low-alloy (HSLA) steels and specialized aluminum alloys. These materials are critical to the supply chain in Japan Tokyo, requiring precise Welder settings to prevent structural weaknesses or aesthetic defects.</w:t>
      </w:r>
    </w:p>
    <w:bookmarkEnd w:id="21"/>
    <w:bookmarkStart w:id="22" w:name="X507ec58fc32f815128e35f31385908539de0912"/>
    <w:p>
      <w:pPr>
        <w:pStyle w:val="Heading3"/>
      </w:pPr>
      <w:r>
        <w:t xml:space="preserve">III. Technical Findings: The Role of the Welder</w:t>
      </w:r>
    </w:p>
    <w:p>
      <w:pPr>
        <w:pStyle w:val="FirstParagraph"/>
      </w:pPr>
      <w:r>
        <w:t xml:space="preserve">The analysis revealed that the performance of a Welder is not merely dependent on operator skill but also on the synchronization between hardware and environmental factors. In Japan Tokyo, where precision is paramount, even minor fluctuations in current or voltage can lead to significant quality issues.</w:t>
      </w:r>
    </w:p>
    <w:p>
      <w:pPr>
        <w:pStyle w:val="BodyText"/>
      </w:pPr>
      <w:r>
        <w:rPr>
          <w:bCs/>
          <w:b/>
        </w:rPr>
        <w:t xml:space="preserve">Arc Stability:</w:t>
      </w:r>
      <w:r>
        <w:t xml:space="preserve"> </w:t>
      </w:r>
      <w:r>
        <w:t xml:space="preserve">Our tests demonstrated that modern Welders equipped with inverter technology provided superior arc stability compared to older transformer-based units. This stability is crucial for the delicate work often required in Japan Tokyo's high-tech industries. The ability of the Welder to maintain a consistent arc length directly correlates with the quality of the weld bead, ensuring minimal spatter and superior aesthetic finish.</w:t>
      </w:r>
    </w:p>
    <w:p>
      <w:pPr>
        <w:pStyle w:val="BodyText"/>
      </w:pPr>
      <w:r>
        <w:rPr>
          <w:bCs/>
          <w:b/>
        </w:rPr>
        <w:t xml:space="preserve">Thermal Management:</w:t>
      </w:r>
      <w:r>
        <w:t xml:space="preserve"> </w:t>
      </w:r>
      <w:r>
        <w:t xml:space="preserve">Another critical finding relates to thermal management. The Lab Report indicates that advanced Welders effectively manage heat input, preventing distortion in thin-sheet metals commonly used in Japanese manufacturing. This capability is particularly important for the automotive sector in Japan Tokyo, where weight reduction and structural integrity are conflicting yet equally vital requirements.</w:t>
      </w:r>
    </w:p>
    <w:bookmarkEnd w:id="22"/>
    <w:bookmarkStart w:id="23" w:name="X340a1eb6d620d2ee2cecb8748f9e9f8bd7c6669"/>
    <w:p>
      <w:pPr>
        <w:pStyle w:val="Heading3"/>
      </w:pPr>
      <w:r>
        <w:t xml:space="preserve">IV. Contextual Analysis: The Unique Demands of Japan Tokyo</w:t>
      </w:r>
    </w:p>
    <w:p>
      <w:pPr>
        <w:pStyle w:val="FirstParagraph"/>
      </w:pPr>
      <w:r>
        <w:t xml:space="preserve">The industrial environment of Japan Tokyo presents unique challenges that standard Welder evaluations often overlook. High humidity levels, strict noise regulations, and space constraints are just a few factors that influence welding operations.</w:t>
      </w:r>
    </w:p>
    <w:p>
      <w:pPr>
        <w:pStyle w:val="BodyText"/>
      </w:pPr>
      <w:r>
        <w:rPr>
          <w:bCs/>
          <w:b/>
        </w:rPr>
        <w:t xml:space="preserve">Regulatory Compliance:</w:t>
      </w:r>
      <w:r>
        <w:t xml:space="preserve"> </w:t>
      </w:r>
      <w:r>
        <w:t xml:space="preserve">In Japan Tokyo, labor safety laws are stringent. The Lab Report highlights that modern Welders must include advanced safety features such as automatic arc-starting and shutdown mechanisms to protect operators. These features not only ensure compliance with local regulations but also enhance worker productivity by reducing fatigue.</w:t>
      </w:r>
    </w:p>
    <w:p>
      <w:pPr>
        <w:pStyle w:val="BodyText"/>
      </w:pPr>
      <w:r>
        <w:rPr>
          <w:bCs/>
          <w:b/>
        </w:rPr>
        <w:t xml:space="preserve">Economic Factors:</w:t>
      </w:r>
      <w:r>
        <w:t xml:space="preserve"> </w:t>
      </w:r>
      <w:r>
        <w:t xml:space="preserve">Furthermore, the economic landscape of Japan Tokyo favors energy-efficient solutions. Our analysis shows that energy-efficient Welders can significantly reduce operational costs over time. This is a key consideration for businesses in Japan Tokyo seeking to maintain competitiveness in a global market while adhering to sustainability goals.</w:t>
      </w:r>
    </w:p>
    <w:bookmarkEnd w:id="23"/>
    <w:bookmarkStart w:id="24" w:name="X95bdb327cad37980490c1dc0ad1c1103a53cc4c"/>
    <w:p>
      <w:pPr>
        <w:pStyle w:val="Heading3"/>
      </w:pPr>
      <w:r>
        <w:t xml:space="preserve">V. Comparative Analysis and Quality Control</w:t>
      </w:r>
    </w:p>
    <w:p>
      <w:pPr>
        <w:pStyle w:val="FirstParagraph"/>
      </w:pPr>
      <w:r>
        <w:t xml:space="preserve">To validate our findings, we conducted a comparative analysis against international benchmarks. The results indicated that Welders optimized for the specific conditions of Japan Tokyo outperformed generic models in terms of weld penetration and tensile strength.</w:t>
      </w:r>
    </w:p>
    <w:p>
      <w:pPr>
        <w:pStyle w:val="BodyText"/>
      </w:pPr>
      <w:r>
        <w:rPr>
          <w:bCs/>
          <w:b/>
        </w:rPr>
        <w:t xml:space="preserve">Destructive Testing:</w:t>
      </w:r>
      <w:r>
        <w:t xml:space="preserve"> </w:t>
      </w:r>
      <w:r>
        <w:t xml:space="preserve">Samples subjected to destructive testing showed no micro-cracks or porosity, confirming the integrity of the joints. This level of quality control is essential for industries in Japan Tokyo where failure is not an option due to safety implications.</w:t>
      </w:r>
    </w:p>
    <w:bookmarkEnd w:id="24"/>
    <w:bookmarkStart w:id="25" w:name="vi.-discussion-and-implications"/>
    <w:p>
      <w:pPr>
        <w:pStyle w:val="Heading3"/>
      </w:pPr>
      <w:r>
        <w:t xml:space="preserve">VI. Discussion and Implications</w:t>
      </w:r>
    </w:p>
    <w:p>
      <w:pPr>
        <w:pStyle w:val="FirstParagraph"/>
      </w:pPr>
      <w:r>
        <w:t xml:space="preserve">The findings presented in this Lab Report underscore the importance of adapting Welder technologies to local conditions. For stakeholders involved in industrial development in Japan Tokyo, understanding these nuances is critical for success.</w:t>
      </w:r>
    </w:p>
    <w:p>
      <w:pPr>
        <w:pStyle w:val="BodyText"/>
      </w:pPr>
      <w:r>
        <w:rPr>
          <w:bCs/>
          <w:b/>
        </w:rPr>
        <w:t xml:space="preserve">Skill Integration:</w:t>
      </w:r>
      <w:r>
        <w:t xml:space="preserve"> </w:t>
      </w:r>
      <w:r>
        <w:t xml:space="preserve">While technology plays a significant role, the human element remains irreplaceable. The training of operators to utilize advanced Welder features effectively is crucial. In Japan Tokyo, where craftsmanship and technology intersect, the synergy between skilled labor and sophisticated machinery defines industry leadership.</w:t>
      </w:r>
    </w:p>
    <w:bookmarkEnd w:id="25"/>
    <w:bookmarkStart w:id="26" w:name="vii.-conclusion"/>
    <w:p>
      <w:pPr>
        <w:pStyle w:val="Heading3"/>
      </w:pPr>
      <w:r>
        <w:t xml:space="preserve">VII. Conclusion</w:t>
      </w:r>
    </w:p>
    <w:p>
      <w:pPr>
        <w:pStyle w:val="FirstParagraph"/>
      </w:pPr>
      <w:r>
        <w:t xml:space="preserve">In conclusion, this Laboratory Report affirms that specialized Welder technologies are indispensable for meeting the rigorous standards of Japan Tokyo. The integration of advanced features such as inverter technology, thermal management systems, and enhanced safety protocols significantly improves welding outcomes.</w:t>
      </w:r>
    </w:p>
    <w:p>
      <w:pPr>
        <w:pStyle w:val="BodyText"/>
      </w:pPr>
      <w:r>
        <w:t xml:space="preserve">The analysis confirms that for industries operating in Japan Tokyo, investing in high-performance Welders is not merely a technical upgrade but a strategic necessity. As the industrial landscape continues to evolve, continuous monitoring and adaptation of Welder technologies will remain vital for maintaining excellence and innovation.</w:t>
      </w:r>
    </w:p>
    <w:bookmarkEnd w:id="26"/>
    <w:bookmarkStart w:id="27" w:name="viii.-recommendations"/>
    <w:p>
      <w:pPr>
        <w:pStyle w:val="Heading3"/>
      </w:pPr>
      <w:r>
        <w:t xml:space="preserve">VIII. Recommendations</w:t>
      </w:r>
    </w:p>
    <w:p>
      <w:pPr>
        <w:numPr>
          <w:ilvl w:val="0"/>
          <w:numId w:val="1001"/>
        </w:numPr>
        <w:pStyle w:val="Compact"/>
      </w:pPr>
      <w:r>
        <w:rPr>
          <w:bCs/>
          <w:b/>
        </w:rPr>
        <w:t xml:space="preserve">Prioritize Technology Integration:</w:t>
      </w:r>
      <w:r>
        <w:t xml:space="preserve"> </w:t>
      </w:r>
      <w:r>
        <w:t xml:space="preserve">Industries in Japan Tokyo should prioritize the adoption of modern Welders with integrated digital controls to enhance precision.</w:t>
      </w:r>
    </w:p>
    <w:p>
      <w:pPr>
        <w:numPr>
          <w:ilvl w:val="0"/>
          <w:numId w:val="1001"/>
        </w:numPr>
        <w:pStyle w:val="Compact"/>
      </w:pPr>
      <w:r>
        <w:rPr>
          <w:bCs/>
          <w:b/>
        </w:rPr>
        <w:t xml:space="preserve">Elevate Training Standards:</w:t>
      </w:r>
      <w:r>
        <w:t xml:space="preserve"> </w:t>
      </w:r>
      <w:r>
        <w:t xml:space="preserve">Implement comprehensive training programs to ensure operators can fully utilize advanced Welder features.</w:t>
      </w:r>
    </w:p>
    <w:p>
      <w:pPr>
        <w:numPr>
          <w:ilvl w:val="0"/>
          <w:numId w:val="1001"/>
        </w:numPr>
        <w:pStyle w:val="Compact"/>
      </w:pPr>
      <w:r>
        <w:rPr>
          <w:bCs/>
          <w:b/>
        </w:rPr>
        <w:t xml:space="preserve">Rigorous Quality Assurance:</w:t>
      </w:r>
      <w:r>
        <w:t xml:space="preserve"> </w:t>
      </w:r>
      <w:r>
        <w:t xml:space="preserve">Establish strict quality control measures that align with the high expectations of the Japan Tokyo market.</w:t>
      </w:r>
    </w:p>
    <w:p>
      <w:pPr>
        <w:pStyle w:val="FirstParagraph"/>
      </w:pPr>
      <w:r>
        <w:t xml:space="preserve">This Lab Report serves as a definitive guide for stakeholders seeking to optimize their welding operations in Japan Tokyo, ensuring that Welder performance meets the highest standards of excellence.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Welder Analysis for Japan Tokyo</dc:title>
  <dc:creator/>
  <dc:language>en</dc:language>
  <cp:keywords/>
  <dcterms:created xsi:type="dcterms:W3CDTF">2026-07-29T17:57:32Z</dcterms:created>
  <dcterms:modified xsi:type="dcterms:W3CDTF">2026-07-29T17:57:32Z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