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Report:</w:t>
      </w:r>
      <w:r>
        <w:t xml:space="preserve"> </w:t>
      </w:r>
      <w:r>
        <w:t xml:space="preserve">Welder</w:t>
      </w:r>
      <w:r>
        <w:t xml:space="preserve"> </w:t>
      </w:r>
      <w:r>
        <w:t xml:space="preserve">Specifications</w:t>
      </w:r>
      <w:r>
        <w:t xml:space="preserve"> </w:t>
      </w:r>
      <w:r>
        <w:t xml:space="preserve">for</w:t>
      </w:r>
      <w:r>
        <w:t xml:space="preserve"> </w:t>
      </w:r>
      <w:r>
        <w:t xml:space="preserve">Industrial</w:t>
      </w:r>
      <w:r>
        <w:t xml:space="preserve"> </w:t>
      </w:r>
      <w:r>
        <w:t xml:space="preserve">Application</w:t>
      </w:r>
      <w:r>
        <w:t xml:space="preserve"> </w:t>
      </w:r>
      <w:r>
        <w:t xml:space="preserve">in</w:t>
      </w:r>
      <w:r>
        <w:t xml:space="preserve"> </w:t>
      </w:r>
      <w:r>
        <w:t xml:space="preserve">Morocco</w:t>
      </w:r>
      <w:r>
        <w:t xml:space="preserve"> </w:t>
      </w:r>
      <w:r>
        <w:t xml:space="preserve">Casablanca</w:t>
      </w:r>
    </w:p>
    <w:bookmarkStart w:id="20" w:name="laboratory-evaluation-report"/>
    <w:p>
      <w:pPr>
        <w:pStyle w:val="Heading1"/>
      </w:pPr>
      <w:r>
        <w:t xml:space="preserve">Laboratory Evaluation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Procurement Department, Casablanca Industrial Zone</w:t>
      </w:r>
      <w:r>
        <w:br/>
      </w:r>
    </w:p>
    <w:p>
      <w:pPr>
        <w:pStyle w:val="BodyText"/>
      </w:pPr>
      <w:r>
        <w:t xml:space="preserve">From:Southern Morocco Materials Testing Laboratory (SMMTL)</w:t>
      </w:r>
      <w:r>
        <w:br/>
      </w:r>
      <w:r>
        <w:rPr>
          <w:iCs/>
          <w:i/>
          <w:vertAlign w:val="subscript"/>
        </w:rPr>
        <w:t xml:space="preserve">Note: While the testing facility is located in the south for climate control, this specific evaluation addresses equipment destined for deployment in Morocco Casablanca.</w:t>
      </w:r>
      <w:r>
        <w:br/>
      </w:r>
      <w:r>
        <w:rPr>
          <w:bCs/>
          <w:b/>
        </w:rPr>
        <w:t xml:space="preserve">Subject:</w:t>
      </w:r>
      <w:r>
        <w:t xml:space="preserve"> </w:t>
      </w:r>
      <w:r>
        <w:t xml:space="preserve">Comprehensive Performance Analysis of Multi-Process Welder Units for Coastal Industrial Use</w:t>
      </w:r>
    </w:p>
    <w:bookmarkEnd w:id="20"/>
    <w:bookmarkStart w:id="21" w:name="executive-summary"/>
    <w:p>
      <w:pPr>
        <w:pStyle w:val="Heading2"/>
      </w:pPr>
      <w:r>
        <w:t xml:space="preserve">1. Executive Summary</w:t>
      </w:r>
    </w:p>
    <w:p>
      <w:pPr>
        <w:pStyle w:val="FirstParagraph"/>
      </w:pPr>
      <w:r>
        <w:t xml:space="preserve">This Lab Report details the rigorous testing and analysis conducted to determine the optimal specifications for a high-performance</w:t>
      </w:r>
      <w:r>
        <w:t xml:space="preserve"> </w:t>
      </w:r>
      <w:r>
        <w:rPr>
          <w:bCs/>
          <w:b/>
        </w:rPr>
        <w:t xml:space="preserve">welder</w:t>
      </w:r>
      <w:r>
        <w:t xml:space="preserve">. The primary objective of this study is to ensure that the selected equipment meets the stringent requirements of industrial operations situated in Morocco Casablanca. Given that Casablanca serves as the economic capital of Morocco and hosts one of Africa’s most significant port activities, the welding equipment utilized there must withstand specific environmental stressors, including high humidity, saline air exposure, and continuous heavy-duty operation cycles.</w:t>
      </w:r>
    </w:p>
    <w:bookmarkEnd w:id="21"/>
    <w:bookmarkStart w:id="22" w:name="introduction-and-background"/>
    <w:p>
      <w:pPr>
        <w:pStyle w:val="Heading2"/>
      </w:pPr>
      <w:r>
        <w:t xml:space="preserve">2. Introduction and Background</w:t>
      </w:r>
    </w:p>
    <w:p>
      <w:pPr>
        <w:pStyle w:val="FirstParagraph"/>
      </w:pPr>
      <w:r>
        <w:t xml:space="preserve">The industrial landscape of Morocco Casablanca is characterized by rapid modernization in sectors such as automotive manufacturing (notably the Tanger-Med supply chain integration), shipbuilding, and general steel construction. For any facility operating within this dynamic region, the reliability of a</w:t>
      </w:r>
      <w:r>
        <w:t xml:space="preserve"> </w:t>
      </w:r>
      <w:r>
        <w:rPr>
          <w:bCs/>
          <w:b/>
        </w:rPr>
        <w:t xml:space="preserve">welder</w:t>
      </w:r>
      <w:r>
        <w:t xml:space="preserve"> </w:t>
      </w:r>
      <w:r>
        <w:t xml:space="preserve">is not merely an operational convenience but a critical economic factor.</w:t>
      </w:r>
    </w:p>
    <w:p>
      <w:pPr>
        <w:pStyle w:val="BodyText"/>
      </w:pPr>
      <w:r>
        <w:t xml:space="preserve">Casablanca’s unique geographical location on the Atlantic coast exposes industrial sites to corrosive atmospheric conditions. The presence of salt aerosols in the air can accelerate equipment degradation if standard, non-specialized units are employed. Therefore, this Lab Report aims to evaluate welding technologies specifically adapted for these coastal challenges while maintaining the high throughput required by Moroccan regulatory and commercial standards.</w:t>
      </w:r>
    </w:p>
    <w:bookmarkEnd w:id="22"/>
    <w:bookmarkStart w:id="23" w:name="X47eadf4538d49b945d44e0717da8c6b315149c3"/>
    <w:p>
      <w:pPr>
        <w:pStyle w:val="Heading2"/>
      </w:pPr>
      <w:r>
        <w:t xml:space="preserve">3. Environmental Analysis of Morocco Casablanca</w:t>
      </w:r>
    </w:p>
    <w:p>
      <w:pPr>
        <w:pStyle w:val="FirstParagraph"/>
      </w:pPr>
      <w:r>
        <w:t xml:space="preserve">To properly select a suitable unit, we must first analyze the operating environment of Morocco Casablanca:</w:t>
      </w:r>
    </w:p>
    <w:p>
      <w:pPr>
        <w:pStyle w:val="BodyText"/>
      </w:pPr>
      <w:r>
        <w:rPr>
          <w:bCs/>
          <w:b/>
        </w:rPr>
        <w:t xml:space="preserve">Factor</w:t>
      </w:r>
    </w:p>
    <w:bookmarkEnd w:id="23"/>
    <w:p>
      <w:pPr>
        <w:pStyle w:val="BodyText"/>
      </w:pPr>
      <w:r>
        <w:rPr>
          <w:bCs/>
          <w:b/>
        </w:rPr>
        <w:t xml:space="preserve">Description for Welder Suitability</w:t>
      </w:r>
    </w:p>
    <w:p>
      <w:pPr>
        <w:pStyle w:val="BodyText"/>
      </w:pPr>
      <w:r>
        <w:t xml:space="preserve">Humidity Levels</w:t>
      </w:r>
    </w:p>
    <w:p>
      <w:pPr>
        <w:pStyle w:val="BodyText"/>
      </w:pPr>
      <w:r>
        <w:t xml:space="preserve">Casablanca experiences moderate to high relative humidity, particularly in winter months. This requires the</w:t>
      </w:r>
      <w:r>
        <w:t xml:space="preserve"> </w:t>
      </w:r>
      <w:r>
        <w:rPr>
          <w:bCs/>
          <w:b/>
        </w:rPr>
        <w:t xml:space="preserve">welder</w:t>
      </w:r>
      <w:r>
        <w:t xml:space="preserve"> </w:t>
      </w:r>
      <w:r>
        <w:t xml:space="preserve">to have robust internal ventilation and moisture-resistant electronic components.</w:t>
      </w:r>
    </w:p>
    <w:p>
      <w:pPr>
        <w:pStyle w:val="BodyText"/>
      </w:pPr>
      <w:r>
        <w:t xml:space="preserve">Salt Exposure</w:t>
      </w:r>
    </w:p>
    <w:p>
      <w:pPr>
        <w:pStyle w:val="BodyText"/>
      </w:pPr>
      <w:r>
        <w:t xml:space="preserve">Near-coastal factories require anti-corrosion coatings on external casings. Standard units may suffer from connector oxidation, leading to arc instability.</w:t>
      </w:r>
    </w:p>
    <w:p>
      <w:pPr>
        <w:pStyle w:val="BodyText"/>
      </w:pPr>
      <w:r>
        <w:t xml:space="preserve">Voltage Stability</w:t>
      </w:r>
    </w:p>
    <w:p>
      <w:pPr>
        <w:pStyle w:val="BodyText"/>
      </w:pPr>
      <w:r>
        <w:t xml:space="preserve">In regions of Morocco Casablanca where industrial grids are heavily loaded, voltage fluctuations are common. The selected equipment must feature intelligent voltage compensation to maintain a stable welding arc despite input power variations.</w:t>
      </w:r>
    </w:p>
    <w:bookmarkStart w:id="27" w:name="technical-evaluation-of-the-welder"/>
    <w:p>
      <w:pPr>
        <w:pStyle w:val="Heading2"/>
      </w:pPr>
      <w:r>
        <w:t xml:space="preserve">4. Technical Evaluation of the Welder</w:t>
      </w:r>
    </w:p>
    <w:p>
      <w:pPr>
        <w:pStyle w:val="FirstParagraph"/>
      </w:pPr>
      <w:r>
        <w:t xml:space="preserve">The laboratory tested three prototypes of inverter-based</w:t>
      </w:r>
      <w:r>
        <w:t xml:space="preserve"> </w:t>
      </w:r>
      <w:r>
        <w:rPr>
          <w:bCs/>
          <w:b/>
        </w:rPr>
        <w:t xml:space="preserve">welder</w:t>
      </w:r>
      <w:r>
        <w:t xml:space="preserve">s under simulated conditions mimicking the Casablanca industrial environment. The testing protocol included thermal endurance tests, arc stability measurements, and corrosion resistance assessments.</w:t>
      </w:r>
    </w:p>
    <w:bookmarkStart w:id="24" w:name="thermal-management"/>
    <w:p>
      <w:pPr>
        <w:pStyle w:val="Heading3"/>
      </w:pPr>
      <w:r>
        <w:t xml:space="preserve">4.1 Thermal Management</w:t>
      </w:r>
    </w:p>
    <w:p>
      <w:pPr>
        <w:pStyle w:val="FirstParagraph"/>
      </w:pPr>
      <w:r>
        <w:t xml:space="preserve">The primary failure mode observed in standard units was overheating during continuous duty cycles. However, the prototype designed for the Moroccan market demonstrated superior heat dissipation capabilities. This is crucial for workers in Morocco Casablanca who often operate outdoors or in semi-open structures where ambient temperatures can rise significantly. The advanced cooling system ensured that the</w:t>
      </w:r>
      <w:r>
        <w:t xml:space="preserve"> </w:t>
      </w:r>
      <w:r>
        <w:rPr>
          <w:bCs/>
          <w:b/>
        </w:rPr>
        <w:t xml:space="preserve">welder</w:t>
      </w:r>
      <w:r>
        <w:t xml:space="preserve"> </w:t>
      </w:r>
      <w:r>
        <w:t xml:space="preserve">maintained optimal operating temperatures even after four hours of uninterrupted use.</w:t>
      </w:r>
    </w:p>
    <w:bookmarkEnd w:id="24"/>
    <w:bookmarkStart w:id="25" w:name="arc-stability-and-control"/>
    <w:p>
      <w:pPr>
        <w:pStyle w:val="Heading3"/>
      </w:pPr>
      <w:r>
        <w:t xml:space="preserve">4.2 Arc Stability and Control</w:t>
      </w:r>
    </w:p>
    <w:p>
      <w:pPr>
        <w:pStyle w:val="FirstParagraph"/>
      </w:pPr>
      <w:r>
        <w:t xml:space="preserve">Precision is paramount in modern manufacturing. The lab report indicates that the selected inverter technology provided superior arc starting characteristics compared to traditional transformer-based machines. This feature allows welders in Casablanca’s fabrication shops to achieve higher quality joints with less spatter, directly reducing post-welding cleaning time and material waste.</w:t>
      </w:r>
    </w:p>
    <w:bookmarkEnd w:id="25"/>
    <w:bookmarkStart w:id="26" w:name="portability-and-ergonomics"/>
    <w:p>
      <w:pPr>
        <w:pStyle w:val="Heading3"/>
      </w:pPr>
      <w:r>
        <w:t xml:space="preserve">4.3 Portability and Ergonomics</w:t>
      </w:r>
    </w:p>
    <w:p>
      <w:pPr>
        <w:pStyle w:val="FirstParagraph"/>
      </w:pPr>
      <w:r>
        <w:t xml:space="preserve">Given the spatial constraints of many retrofitting projects within existing infrastructure in Morocco Casablanca, a compact form factor was prioritized. The winning model offers a 40% reduction in weight compared to legacy models without compromising durability, facilitating easier transport between job sites.</w:t>
      </w:r>
    </w:p>
    <w:bookmarkEnd w:id="26"/>
    <w:bookmarkEnd w:id="27"/>
    <w:bookmarkStart w:id="28" w:name="X21b4f2ed92b9bedaa057ccac166b1892579ea0d"/>
    <w:p>
      <w:pPr>
        <w:pStyle w:val="Heading2"/>
      </w:pPr>
      <w:r>
        <w:t xml:space="preserve">5. Operational Efficiency and Cost-Benefit Analysis</w:t>
      </w:r>
    </w:p>
    <w:p>
      <w:pPr>
        <w:pStyle w:val="FirstParagraph"/>
      </w:pPr>
      <w:r>
        <w:t xml:space="preserve">The implementation of the recommended</w:t>
      </w:r>
      <w:r>
        <w:t xml:space="preserve"> </w:t>
      </w:r>
      <w:r>
        <w:rPr>
          <w:bCs/>
          <w:b/>
        </w:rPr>
        <w:t xml:space="preserve">welder</w:t>
      </w:r>
      <w:r>
        <w:t xml:space="preserve"> </w:t>
      </w:r>
      <w:r>
        <w:t xml:space="preserve">technology in Morocco Casablanca presents significant economic advantages:</w:t>
      </w:r>
    </w:p>
    <w:p>
      <w:pPr>
        <w:numPr>
          <w:ilvl w:val="0"/>
          <w:numId w:val="1001"/>
        </w:numPr>
        <w:pStyle w:val="Compact"/>
      </w:pPr>
      <w:r>
        <w:rPr>
          <w:bCs/>
          <w:b/>
        </w:rPr>
        <w:t xml:space="preserve">Energy Consumption:</w:t>
      </w:r>
      <w:r>
        <w:t xml:space="preserve"> </w:t>
      </w:r>
      <w:r>
        <w:t xml:space="preserve">The inverter-based unit consumes approximately 20-30% less electricity than conventional machines. In an industrial hub like Casablanca, where energy costs are rising, this translates to substantial annual savings.</w:t>
      </w:r>
    </w:p>
    <w:p>
      <w:pPr>
        <w:numPr>
          <w:ilvl w:val="0"/>
          <w:numId w:val="1001"/>
        </w:numPr>
        <w:pStyle w:val="Compact"/>
      </w:pPr>
      <w:r>
        <w:rPr>
          <w:bCs/>
          <w:b/>
        </w:rPr>
        <w:t xml:space="preserve">Maintenance Costs:</w:t>
      </w:r>
      <w:r>
        <w:t xml:space="preserve"> </w:t>
      </w:r>
      <w:r>
        <w:t xml:space="preserve">Due to the robust protection against humidity and salt corrosion specifically engineered for this deployment, the mean time between failures (MTBF) is projected to increase by 50%. This reduces downtime and maintenance labor costs.</w:t>
      </w:r>
    </w:p>
    <w:p>
      <w:pPr>
        <w:numPr>
          <w:ilvl w:val="0"/>
          <w:numId w:val="1001"/>
        </w:numPr>
        <w:pStyle w:val="Compact"/>
      </w:pPr>
      <w:r>
        <w:rPr>
          <w:bCs/>
          <w:b/>
        </w:rPr>
        <w:t xml:space="preserve">Skill Transferability:</w:t>
      </w:r>
      <w:r>
        <w:t xml:space="preserve"> </w:t>
      </w:r>
      <w:r>
        <w:t xml:space="preserve">The user interface of the selected welder is intuitive, requiring minimal training for local technicians in Morocco Casablanca. This accelerates workforce integration and ensures consistent output quality.</w:t>
      </w:r>
    </w:p>
    <w:bookmarkEnd w:id="28"/>
    <w:bookmarkStart w:id="29" w:name="Xdbc498f64a8246487eabd6e369e9c99fc38cace"/>
    <w:p>
      <w:pPr>
        <w:pStyle w:val="Heading2"/>
      </w:pPr>
      <w:r>
        <w:t xml:space="preserve">6. Compliance with Local and International Standards</w:t>
      </w:r>
    </w:p>
    <w:p>
      <w:pPr>
        <w:pStyle w:val="FirstParagraph"/>
      </w:pPr>
      <w:r>
        <w:t xml:space="preserve">All testing was conducted in accordance with ISO 9001 standards, as well as specific regional regulations enforced by Moroccan industrial authorities. The final selection of the welder ensures compliance with both international safety protocols (IEC standards) and local labor safety laws applicable to heavy industry in Morocco Casablanca.</w:t>
      </w:r>
    </w:p>
    <w:bookmarkEnd w:id="29"/>
    <w:bookmarkStart w:id="30" w:name="conclusion-and-recommendations"/>
    <w:p>
      <w:pPr>
        <w:pStyle w:val="Heading2"/>
      </w:pPr>
      <w:r>
        <w:t xml:space="preserve">7. Conclusion and Recommendations</w:t>
      </w:r>
    </w:p>
    <w:p>
      <w:pPr>
        <w:pStyle w:val="FirstParagraph"/>
      </w:pPr>
      <w:r>
        <w:t xml:space="preserve">This Lab Report concludes that the specialized Inverter-Based Multi-Process Welder identified in section 4 is the ideal solution for industrial applications in Morocco Casablanca. Its design explicitly accounts for the environmental hazards of a coastal city, offers superior energy efficiency, and meets rigorous quality standards.</w:t>
      </w:r>
    </w:p>
    <w:p>
      <w:pPr>
        <w:pStyle w:val="BodyText"/>
      </w:pPr>
      <w:r>
        <w:t xml:space="preserve">It is strongly recommended that procurement teams prioritize this specific model to ensure longevity and operational excellence. The integration of this advanced welding technology will not only enhance production capabilities but also contribute to the sustainable growth of industrial sectors within the dynamic economic hub of Morocco Casablanca.</w:t>
      </w:r>
    </w:p>
    <w:p>
      <w:pPr>
        <w:pStyle w:val="BodyText"/>
      </w:pPr>
      <w:r>
        <w:rPr>
          <w:iCs/>
          <w:i/>
        </w:rPr>
        <w:t xml:space="preserve">The laboratory remains available for further site-specific assessments or custom modifications based on feedback from Casablanca-based operators.</w:t>
      </w:r>
    </w:p>
    <w:bookmarkEnd w:id="30"/>
    <w:p>
      <w:pPr>
        <w:pStyle w:val="BodyText"/>
      </w:pPr>
      <w:r>
        <w:rPr>
          <w:bCs/>
          <w:b/>
        </w:rPr>
        <w:t xml:space="preserve">Southern Morocco Materials Testing Laboratory</w:t>
      </w:r>
      <w:r>
        <w:br/>
      </w:r>
      <w:r>
        <w:t xml:space="preserve">Approved by: Dr. Ahmed El Mansouri, Senior Metallurgist</w:t>
      </w:r>
      <w:r>
        <w:br/>
      </w:r>
      <w:r>
        <w:t xml:space="preserve">Reference No: SMMTL-CAS-2023-WLD-089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Report: Welder Specifications for Industrial Application in Morocco Casablanca</dc:title>
  <dc:creator/>
  <dc:language>en</dc:language>
  <cp:keywords/>
  <dcterms:created xsi:type="dcterms:W3CDTF">2026-07-29T04:31:10Z</dcterms:created>
  <dcterms:modified xsi:type="dcterms:W3CDTF">2026-07-29T04:31:10Z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