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Welding</w:t>
      </w:r>
      <w:r>
        <w:t xml:space="preserve"> </w:t>
      </w:r>
      <w:r>
        <w:t xml:space="preserve">Assessment</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rPr>
          <w:bCs/>
          <w:b/>
        </w:rPr>
        <w:t xml:space="preserve">Date:</w:t>
      </w:r>
      <w:r>
        <w:t xml:space="preserve"> </w:t>
      </w:r>
      <w:r>
        <w:t xml:space="preserve">October 24, 2023</w:t>
      </w:r>
      <w:r>
        <w:br/>
      </w:r>
      <w:r>
        <w:rPr>
          <w:bCs/>
          <w:b/>
        </w:rPr>
        <w:t xml:space="preserve">Laboratory Reference:</w:t>
      </w:r>
      <w:r>
        <w:t xml:space="preserve"> </w:t>
      </w:r>
      <w:r>
        <w:t xml:space="preserve">LAB-JHB-WS-2023-89</w:t>
      </w:r>
      <w:r>
        <w:br/>
      </w:r>
      <w:r>
        <w:rPr>
          <w:bCs/>
          <w:b/>
        </w:rPr>
        <w:t xml:space="preserve">Certificate Type:</w:t>
      </w:r>
      <w:r>
        <w:t xml:space="preserve"> </w:t>
      </w:r>
      <w:r>
        <w:t xml:space="preserve">Trade Test / Competency Assessment</w:t>
      </w:r>
    </w:p>
    <w:bookmarkStart w:id="31" w:name="X5d89aa8e0295c3d53836b339631d7f64f217ca8"/>
    <w:p>
      <w:pPr>
        <w:pStyle w:val="Heading1"/>
      </w:pPr>
      <w:r>
        <w:t xml:space="preserve">Laboratory Report: Industrial Welder Competency Assessment</w:t>
      </w:r>
    </w:p>
    <w:p>
      <w:pPr>
        <w:pStyle w:val="FirstParagraph"/>
      </w:pPr>
      <w:r>
        <w:rPr>
          <w:bCs/>
          <w:b/>
        </w:rPr>
        <w:t xml:space="preserve">Institution:</w:t>
      </w:r>
      <w:r>
        <w:t xml:space="preserve"> </w:t>
      </w:r>
      <w:r>
        <w:t xml:space="preserve">South African National Accreditation System (SANAS) Approved Testing Facility</w:t>
      </w:r>
      <w:r>
        <w:br/>
      </w:r>
      <w:r>
        <w:rPr>
          <w:bCs/>
          <w:b/>
        </w:rPr>
        <w:t xml:space="preserve">Location:</w:t>
      </w:r>
      <w:r>
        <w:t xml:space="preserve"> </w:t>
      </w:r>
      <w:r>
        <w:rPr>
          <w:bCs/>
          <w:b/>
        </w:rPr>
        <w:t xml:space="preserve">Focused Discipline:</w:t>
      </w:r>
      <w:r>
        <w:t xml:space="preserve"> </w:t>
      </w:r>
      <w:r>
        <w:t xml:space="preserve">Structural and Industrial Welding Applications</w:t>
      </w:r>
    </w:p>
    <w:bookmarkStart w:id="20" w:name="executive-summary"/>
    <w:p>
      <w:pPr>
        <w:pStyle w:val="Heading2"/>
      </w:pPr>
      <w:r>
        <w:t xml:space="preserve">1. Executive Summary</w:t>
      </w:r>
    </w:p>
    <w:p>
      <w:pPr>
        <w:pStyle w:val="FirstParagraph"/>
      </w:pPr>
      <w:r>
        <w:t xml:space="preserve">This comprehensive Laboratory Report details the procedural assessment, safety compliance verification, and technical proficiency testing conducted upon a candidate for the role of an Industrial Welder within the industrial sector of Johannesburg. The primary objective of this evaluation was to determine if the individual meets the stringent standards required by South African Bureau of Standards (SABS) and local occupational health regulations. Given that Johannesburg serves as a critical hub for heavy industry, mining services, and construction in Southern Africa, the rigorous testing protocol outlined herein is essential for ensuring structural integrity and workplace safety.</w:t>
      </w:r>
    </w:p>
    <w:bookmarkEnd w:id="20"/>
    <w:bookmarkStart w:id="21" w:name="introduction-and-scope"/>
    <w:p>
      <w:pPr>
        <w:pStyle w:val="Heading2"/>
      </w:pPr>
      <w:r>
        <w:t xml:space="preserve">2. Introduction and Scope</w:t>
      </w:r>
    </w:p>
    <w:p>
      <w:pPr>
        <w:pStyle w:val="FirstParagraph"/>
      </w:pPr>
      <w:r>
        <w:t xml:space="preserve">The scope of this Laboratory Report encompasses the complete evaluation cycle of a Welder candidate. This includes pre-assessment safety briefings, material identification tests, non-destructive testing (NDT) observation, and practical welding trials. The environment specifically mirrors the operational conditions found in the industrial zones surrounding Johannesburg, such as Isando and Germiston. These areas present unique challenges regarding air quality regulation due to local mining activities and high-energy demand scenarios that stress electrical welding equipment.</w:t>
      </w:r>
    </w:p>
    <w:p>
      <w:pPr>
        <w:pStyle w:val="BodyText"/>
      </w:pPr>
      <w:r>
        <w:t xml:space="preserve">The term "Welder" in this context refers not merely to an operator of torches or arc machines, but to a certified professional capable of interpreting complex engineering drawings, managing metallurgical changes under high heat, and adhering to strict quality assurance protocols. This report serves as the definitive record of whether such a candidate is fit for deployment in the demanding economic landscape of South Africa.</w:t>
      </w:r>
    </w:p>
    <w:bookmarkEnd w:id="21"/>
    <w:bookmarkStart w:id="22" w:name="laboratory-environment-and-equipment"/>
    <w:p>
      <w:pPr>
        <w:pStyle w:val="Heading2"/>
      </w:pPr>
      <w:r>
        <w:t xml:space="preserve">3. Laboratory Environment and Equipment</w:t>
      </w:r>
    </w:p>
    <w:p>
      <w:pPr>
        <w:pStyle w:val="FirstParagraph"/>
      </w:pPr>
      <w:r>
        <w:t xml:space="preserve">The assessments were conducted in a controlled laboratory environment situated within Johannesburg. The facility is equipped with state-of-the-art welding booths featuring advanced fume extraction systems, which are mandatory given the Health and Safety at Work Act regulations in South Africa.</w:t>
      </w:r>
    </w:p>
    <w:p>
      <w:pPr>
        <w:pStyle w:val="BodyText"/>
      </w:pPr>
      <w:r>
        <w:rPr>
          <w:bCs/>
          <w:b/>
        </w:rPr>
        <w:t xml:space="preserve">Equipment Utilized:</w:t>
      </w:r>
    </w:p>
    <w:p>
      <w:pPr>
        <w:numPr>
          <w:ilvl w:val="0"/>
          <w:numId w:val="1001"/>
        </w:numPr>
        <w:pStyle w:val="Compact"/>
      </w:pPr>
      <w:r>
        <w:rPr>
          <w:bCs/>
          <w:b/>
        </w:rPr>
        <w:t xml:space="preserve">Metal Inert Gas (MIG) Welding Units:</w:t>
      </w:r>
      <w:r>
        <w:t xml:space="preserve"> </w:t>
      </w:r>
      <w:r>
        <w:t xml:space="preserve">Used for carbon steel applications common in Johannesburg’s construction sector.</w:t>
      </w:r>
    </w:p>
    <w:p>
      <w:pPr>
        <w:numPr>
          <w:ilvl w:val="0"/>
          <w:numId w:val="1001"/>
        </w:numPr>
        <w:pStyle w:val="Compact"/>
      </w:pPr>
      <w:r>
        <w:rPr>
          <w:bCs/>
          <w:b/>
        </w:rPr>
        <w:t xml:space="preserve">Tungsten Inert Gas (TIG) Systems:</w:t>
      </w:r>
      <w:r>
        <w:t xml:space="preserve"> </w:t>
      </w:r>
      <w:r>
        <w:t xml:space="preserve">Deployed for precision work on stainless steel and aluminum, essential for food processing plants and high-end architectural projects in the city.</w:t>
      </w:r>
    </w:p>
    <w:p>
      <w:pPr>
        <w:numPr>
          <w:ilvl w:val="0"/>
          <w:numId w:val="1001"/>
        </w:numPr>
        <w:pStyle w:val="Compact"/>
      </w:pPr>
      <w:r>
        <w:rPr>
          <w:bCs/>
          <w:b/>
        </w:rPr>
        <w:t xml:space="preserve">SMAW (Stick Welding) Units:</w:t>
      </w:r>
      <w:r>
        <w:t xml:space="preserve"> </w:t>
      </w:r>
      <w:r>
        <w:t xml:space="preserve">Evaluated for outdoor and structural steelwork, reflecting the realities of infrastructure development in Gauteng.</w:t>
      </w:r>
    </w:p>
    <w:p>
      <w:pPr>
        <w:numPr>
          <w:ilvl w:val="0"/>
          <w:numId w:val="1001"/>
        </w:numPr>
        <w:pStyle w:val="Compact"/>
      </w:pPr>
      <w:r>
        <w:rPr>
          <w:bCs/>
          <w:b/>
        </w:rPr>
        <w:t xml:space="preserve">Digital Radiography Units:</w:t>
      </w:r>
      <w:r>
        <w:t xml:space="preserve"> </w:t>
      </w:r>
      <w:r>
        <w:t xml:space="preserve">For internal defect analysis of weld beads.</w:t>
      </w:r>
    </w:p>
    <w:bookmarkEnd w:id="22"/>
    <w:bookmarkStart w:id="26" w:name="methodology"/>
    <w:p>
      <w:pPr>
        <w:pStyle w:val="Heading2"/>
      </w:pPr>
      <w:r>
        <w:t xml:space="preserve">4. Methodology</w:t>
      </w:r>
    </w:p>
    <w:p>
      <w:pPr>
        <w:pStyle w:val="FirstParagraph"/>
      </w:pPr>
      <w:r>
        <w:t xml:space="preserve">The testing methodology followed a three-tiered approach designed to evaluate the cognitive, theoretical, and practical capabilities of the Welder.</w:t>
      </w:r>
    </w:p>
    <w:bookmarkStart w:id="23" w:name="a.-theoretical-knowledge-assessment"/>
    <w:p>
      <w:pPr>
        <w:pStyle w:val="Heading3"/>
      </w:pPr>
      <w:r>
        <w:rPr>
          <w:bCs/>
          <w:b/>
        </w:rPr>
        <w:t xml:space="preserve">A. Theoretical Knowledge Assessment</w:t>
      </w:r>
    </w:p>
    <w:p>
      <w:pPr>
        <w:pStyle w:val="FirstParagraph"/>
      </w:pPr>
      <w:r>
        <w:t xml:space="preserve">The candidate underwent a written examination focusing on metallurgy, specifically regarding low-alloy steels prevalent in South African infrastructure. Questions addressed heat input control, distortion prevention, and the specific chemical properties of materials sourced locally.</w:t>
      </w:r>
    </w:p>
    <w:bookmarkEnd w:id="23"/>
    <w:bookmarkStart w:id="24" w:name="b.-safety-protocol-verification"/>
    <w:p>
      <w:pPr>
        <w:pStyle w:val="Heading3"/>
      </w:pPr>
      <w:r>
        <w:rPr>
          <w:bCs/>
          <w:b/>
        </w:rPr>
        <w:t xml:space="preserve">B. Safety Protocol Verification</w:t>
      </w:r>
    </w:p>
    <w:p>
      <w:pPr>
        <w:pStyle w:val="FirstParagraph"/>
      </w:pPr>
      <w:r>
        <w:t xml:space="preserve">A critical component of this Laboratory Report is the evaluation of Personal Protective Equipment (PPE) usage. The Welder was observed for correct utilization of auto-darkening helmets, flame-resistant clothing, and respiratory protection. In the context of Johannesburg’s industrial climate, where ventilation can be challenging in enclosed spaces, adherence to safety standards was paramount.</w:t>
      </w:r>
    </w:p>
    <w:bookmarkEnd w:id="24"/>
    <w:bookmarkStart w:id="25" w:name="c.-practical-welding-trials"/>
    <w:p>
      <w:pPr>
        <w:pStyle w:val="Heading3"/>
      </w:pPr>
      <w:r>
        <w:rPr>
          <w:bCs/>
          <w:b/>
        </w:rPr>
        <w:t xml:space="preserve">C. Practical Welding Trials</w:t>
      </w:r>
    </w:p>
    <w:p>
      <w:pPr>
        <w:pStyle w:val="FirstParagraph"/>
      </w:pPr>
      <w:r>
        <w:t xml:space="preserve">The candidate performed multiple welds on 10mm mild steel plates. The trials included flat, horizontal, and vertical positions. The assessment criteria focused on bead consistency, penetration depth, lack of fusion defects, and spatter control.</w:t>
      </w:r>
    </w:p>
    <w:bookmarkEnd w:id="25"/>
    <w:bookmarkEnd w:id="26"/>
    <w:bookmarkStart w:id="27" w:name="observations-and-data-analysis"/>
    <w:p>
      <w:pPr>
        <w:pStyle w:val="Heading2"/>
      </w:pPr>
      <w:r>
        <w:t xml:space="preserve">5. Observations and Data Analysis</w:t>
      </w:r>
    </w:p>
    <w:p>
      <w:pPr>
        <w:pStyle w:val="FirstParagraph"/>
      </w:pPr>
      <w:r>
        <w:rPr>
          <w:bCs/>
          <w:b/>
        </w:rPr>
        <w:t xml:space="preserve">Metallurgical Integrity:</w:t>
      </w:r>
      <w:r>
        <w:br/>
      </w:r>
      <w:r>
        <w:t xml:space="preserve">The visual inspection of the welded joints revealed a consistent ripple pattern with minimal undercutting. Radiographic analysis confirmed full penetration in the root passes, indicating high skill levels. This is crucial for structural applications in Johannesburg, where seismic activity and wind loads require robust connections.</w:t>
      </w:r>
    </w:p>
    <w:p>
      <w:pPr>
        <w:pStyle w:val="BodyText"/>
      </w:pPr>
      <w:r>
        <w:rPr>
          <w:bCs/>
          <w:b/>
        </w:rPr>
        <w:t xml:space="preserve">Efficiency and Technique:</w:t>
      </w:r>
      <w:r>
        <w:br/>
      </w:r>
      <w:r>
        <w:t xml:space="preserve">The Welder demonstrated excellent control over travel speed and arc length. The use of back-stepping techniques was observed to minimize heat accumulation, a necessary skill when working with thinner gauge materials often found in modern manufacturing facilities within the city.</w:t>
      </w:r>
    </w:p>
    <w:p>
      <w:pPr>
        <w:pStyle w:val="BodyText"/>
      </w:pPr>
      <w:r>
        <w:rPr>
          <w:bCs/>
          <w:b/>
        </w:rPr>
        <w:t xml:space="preserve">Safety Compliance:</w:t>
      </w:r>
      <w:r>
        <w:br/>
      </w:r>
      <w:r>
        <w:t xml:space="preserve">The candidate consistently maintained a safe workspace. Gas cylinder securing mechanisms were correctly applied, and fire watches were established immediately post-welding. This adherence to protocol reduces liability for employers and aligns with South African labor laws regarding worker protection.</w:t>
      </w:r>
    </w:p>
    <w:bookmarkEnd w:id="27"/>
    <w:bookmarkStart w:id="28" w:name="X4d435a98a4f133449c7e58d6af2f2d5c520d033"/>
    <w:p>
      <w:pPr>
        <w:pStyle w:val="Heading2"/>
      </w:pPr>
      <w:r>
        <w:t xml:space="preserve">6. Challenges Specific to Johannesburg Context</w:t>
      </w:r>
    </w:p>
    <w:p>
      <w:pPr>
        <w:pStyle w:val="FirstParagraph"/>
      </w:pPr>
      <w:r>
        <w:t xml:space="preserve">This Laboratory Report acknowledges specific regional challenges. Voltage fluctuations, occasionally experienced in parts of the Gauteng grid, can affect welding machine stability. The candidate’s equipment was tested under stabilized conditions to ensure that their skill is not dependent on perfect voltage but rather on adaptive technique. Furthermore, the local supply chain for consumables (electrodes and shielding gases) varies; the Welder demonstrated proficiency with multiple brands and types of consumables, ensuring versatility in a dynamic market.</w:t>
      </w:r>
    </w:p>
    <w:bookmarkEnd w:id="28"/>
    <w:bookmarkStart w:id="29" w:name="conclusion"/>
    <w:p>
      <w:pPr>
        <w:pStyle w:val="Heading2"/>
      </w:pPr>
      <w:r>
        <w:t xml:space="preserve">7. Conclusion</w:t>
      </w:r>
    </w:p>
    <w:p>
      <w:pPr>
        <w:pStyle w:val="FirstParagraph"/>
      </w:pPr>
      <w:r>
        <w:t xml:space="preserve">In conclusion, this Laboratory Report affirms that the candidate possesses the requisite skills to function as a competent Industrial Welder within South Africa. The rigorous testing protocol successfully validated their technical proficiency, theoretical knowledge, and safety awareness.</w:t>
      </w:r>
    </w:p>
    <w:p>
      <w:pPr>
        <w:pStyle w:val="BodyText"/>
      </w:pPr>
      <w:r>
        <w:t xml:space="preserve">The assessment confirms that the individual is capable of contributing effectively to major industrial projects in Johannesburg. Whether working on residential steel structures in Sandton or heavy machinery repair in the mining corridors east of the city, this Welder meets the national standards for quality and safety. The data collected provides a robust basis for certification.</w:t>
      </w:r>
    </w:p>
    <w:bookmarkEnd w:id="29"/>
    <w:bookmarkStart w:id="30" w:name="recommendations"/>
    <w:p>
      <w:pPr>
        <w:pStyle w:val="Heading2"/>
      </w:pPr>
      <w:r>
        <w:t xml:space="preserve">8. Recommendations</w:t>
      </w:r>
    </w:p>
    <w:p>
      <w:pPr>
        <w:pStyle w:val="FirstParagraph"/>
      </w:pPr>
      <w:r>
        <w:rPr>
          <w:bCs/>
          <w:b/>
        </w:rPr>
        <w:t xml:space="preserve">Certification:</w:t>
      </w:r>
      <w:r>
        <w:t xml:space="preserve"> </w:t>
      </w:r>
      <w:r>
        <w:t xml:space="preserve">It is recommended that SANAS issue a formal Trade Test Certificate to the candidate, validating their competency in MIG and SMAW processes.</w:t>
      </w:r>
    </w:p>
    <w:p>
      <w:pPr>
        <w:pStyle w:val="BodyText"/>
      </w:pPr>
      <w:r>
        <w:rPr>
          <w:bCs/>
          <w:b/>
        </w:rPr>
        <w:t xml:space="preserve">Ongoing Training:</w:t>
      </w:r>
      <w:r>
        <w:t xml:space="preserve"> </w:t>
      </w:r>
      <w:r>
        <w:t xml:space="preserve">While the current skills are exemplary, it is recommended that the Welder undergo annual refresher courses focusing on new SABS regulations and emerging welding technologies. Continuous professional development is vital in a rapidly evolving industrial hub like Johannesburg.</w:t>
      </w:r>
    </w:p>
    <w:p>
      <w:r>
        <w:pict>
          <v:rect style="width:0;height:1.5pt" o:hralign="center" o:hrstd="t" o:hr="t"/>
        </w:pict>
      </w:r>
    </w:p>
    <w:p>
      <w:pPr>
        <w:pStyle w:val="FirstParagraph"/>
      </w:pPr>
      <w:r>
        <w:rPr>
          <w:bCs/>
          <w:b/>
        </w:rPr>
        <w:t xml:space="preserve">Assessor Signature:</w:t>
      </w:r>
      <w:r>
        <w:t xml:space="preserve"> </w:t>
      </w:r>
      <w:r>
        <w:t xml:space="preserve">__________________________</w:t>
      </w:r>
    </w:p>
    <w:p>
      <w:pPr>
        <w:pStyle w:val="BodyText"/>
      </w:pPr>
      <w:r>
        <w:rPr>
          <w:bCs/>
          <w:b/>
        </w:rPr>
        <w:t xml:space="preserve">Name:</w:t>
      </w:r>
      <w:r>
        <w:t xml:space="preserve"> </w:t>
      </w:r>
      <w:r>
        <w:t xml:space="preserve">Dr. J. Mokoena, Senior Metallurgist</w:t>
      </w:r>
      <w:r>
        <w:br/>
      </w:r>
      <w:r>
        <w:t xml:space="preserve">**Title:** Lead Laboratory Technician</w:t>
      </w:r>
      <w:r>
        <w:br/>
      </w:r>
      <w:r>
        <w:t xml:space="preserve">**Facility:** Johannesburg Industrial Testing Lab</w:t>
      </w:r>
      <w:r>
        <w:br/>
      </w:r>
      <w:r>
        <w:t xml:space="preserve">**Date:** October 24,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Welding Assessment in South Africa, Johannesburg</dc:title>
  <dc:creator/>
  <dc:language>en</dc:language>
  <cp:keywords/>
  <dcterms:created xsi:type="dcterms:W3CDTF">2026-07-29T16:27:25Z</dcterms:created>
  <dcterms:modified xsi:type="dcterms:W3CDTF">2026-07-29T16:27:25Z</dcterms:modified>
</cp:coreProperties>
</file>

<file path=docProps/custom.xml><?xml version="1.0" encoding="utf-8"?>
<Properties xmlns="http://schemas.openxmlformats.org/officeDocument/2006/custom-properties" xmlns:vt="http://schemas.openxmlformats.org/officeDocument/2006/docPropsVTypes"/>
</file>