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Evaluation</w:t>
      </w:r>
      <w:r>
        <w:t xml:space="preserve"> </w:t>
      </w:r>
      <w:r>
        <w:t xml:space="preserve">for</w:t>
      </w:r>
      <w:r>
        <w:t xml:space="preserve"> </w:t>
      </w:r>
      <w:r>
        <w:t xml:space="preserve">Sudan</w:t>
      </w:r>
      <w:r>
        <w:t xml:space="preserve"> </w:t>
      </w:r>
      <w:r>
        <w:t xml:space="preserve">Khartoum</w:t>
      </w:r>
    </w:p>
    <w:p>
      <w:pPr>
        <w:pStyle w:val="FirstParagraph"/>
      </w:pPr>
      <w:r>
        <w:t xml:space="preserve">```html</w:t>
      </w:r>
    </w:p>
    <w:bookmarkStart w:id="27" w:name="X9360007d3d43e1cf8aec1988714de2f3b3b65de"/>
    <w:p>
      <w:pPr>
        <w:pStyle w:val="Heading1"/>
      </w:pPr>
      <w:r>
        <w:t xml:space="preserve">Laboratory Report on Welder Suitability and Application Analysis for Sudan Khartoum</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Technical Engineering Department, Sudan Khartoum Infrastructure Project</w:t>
      </w:r>
    </w:p>
    <w:p>
      <w:pPr>
        <w:pStyle w:val="BodyText"/>
      </w:pPr>
      <w:r>
        <w:rPr>
          <w:bCs/>
          <w:b/>
        </w:rPr>
        <w:t xml:space="preserve">Subject:</w:t>
      </w:r>
    </w:p>
    <w:p>
      <w:pPr>
        <w:numPr>
          <w:ilvl w:val="0"/>
          <w:numId w:val="1001"/>
        </w:numPr>
        <w:pStyle w:val="Compact"/>
      </w:pPr>
      <w:r>
        <w:t xml:space="preserve">Evaluation of industrial Welder performance metrics</w:t>
      </w:r>
    </w:p>
    <w:p>
      <w:pPr>
        <w:numPr>
          <w:ilvl w:val="0"/>
          <w:numId w:val="1001"/>
        </w:numPr>
        <w:pStyle w:val="Compact"/>
      </w:pPr>
      <w:r>
        <w:t xml:space="preserve">Environmental impact assessment for Sudan Khartoum operations</w:t>
      </w:r>
    </w:p>
    <w:p>
      <w:pPr>
        <w:numPr>
          <w:ilvl w:val="0"/>
          <w:numId w:val="1001"/>
        </w:numPr>
        <w:pStyle w:val="Compact"/>
      </w:pPr>
      <w:r>
        <w:t xml:space="preserve">Recommendations for deployment in arid and semi-urban environments</w:t>
      </w:r>
    </w:p>
    <w:bookmarkStart w:id="20" w:name="executive-summary"/>
    <w:p>
      <w:pPr>
        <w:pStyle w:val="Heading2"/>
      </w:pPr>
      <w:r>
        <w:t xml:space="preserve">1. Executive Summary</w:t>
      </w:r>
    </w:p>
    <w:p>
      <w:pPr>
        <w:pStyle w:val="FirstParagraph"/>
      </w:pPr>
      <w:r>
        <w:t xml:space="preserve">This laboratory report presents a comprehensive analysis of the technical specifications and operational viability of modern industrial Welder equipment within the specific environmental and infrastructural context of Sudan Khartoum. The primary objective was to determine whether standard commercial Welder units could withstand the extreme climatic conditions, dust levels, and power variability inherent to Sudan Khartoum while delivering high-quality fusion results for local construction requirements. Preliminary findings indicate that with specific protective modifications and voltage regulation adaptations, a specialized Welder protocol is not only viable but essential for the successful execution of current infrastructure projects in Sudan Khartoum.</w:t>
      </w:r>
    </w:p>
    <w:bookmarkEnd w:id="20"/>
    <w:bookmarkStart w:id="21" w:name="introduction"/>
    <w:p>
      <w:pPr>
        <w:pStyle w:val="Heading2"/>
      </w:pPr>
      <w:r>
        <w:t xml:space="preserve">2. Introduction</w:t>
      </w:r>
    </w:p>
    <w:p>
      <w:pPr>
        <w:pStyle w:val="FirstParagraph"/>
      </w:pPr>
      <w:r>
        <w:t xml:space="preserve">The city of Sudan Khartoum serves as a critical hub for industrial development and construction in Northeast Africa. However, operating heavy machinery and precision tools like a Welder in this region presents unique challenges due to high ambient temperatures, significant humidity fluctuations near the confluence of the Nile rivers, and airborne particulate matter from desert winds. This Lab Report aims to bridge the gap between theoretical equipment capabilities and practical on-ground performance in Sudan Khartoum.</w:t>
      </w:r>
    </w:p>
    <w:p>
      <w:pPr>
        <w:pStyle w:val="BodyText"/>
      </w:pPr>
      <w:r>
        <w:t xml:space="preserve">Welding is a foundational process in metal fabrication, requiring precise control over heat input, material compatibility, and electrode consumption. In the context of Sudan Khartoum's expanding construction sector, the reliability of every Welder unit directly impacts project timelines and structural integrity. Therefore, understanding how environmental factors influence weld quality is paramount.</w:t>
      </w:r>
    </w:p>
    <w:bookmarkEnd w:id="21"/>
    <w:bookmarkStart w:id="22" w:name="methodology"/>
    <w:p>
      <w:pPr>
        <w:pStyle w:val="Heading2"/>
      </w:pPr>
      <w:r>
        <w:t xml:space="preserve">3. Methodology</w:t>
      </w:r>
    </w:p>
    <w:p>
      <w:pPr>
        <w:pStyle w:val="FirstParagraph"/>
      </w:pPr>
      <w:r>
        <w:t xml:space="preserve">To ensure a rigorous assessment, the laboratory tests simulated worst-case scenarios typical of Sudan Khartoum's operational environment. The methodology involved three distinct phases:</w:t>
      </w:r>
    </w:p>
    <w:p>
      <w:pPr>
        <w:numPr>
          <w:ilvl w:val="0"/>
          <w:numId w:val="1002"/>
        </w:numPr>
        <w:pStyle w:val="Compact"/>
      </w:pPr>
      <w:r>
        <w:rPr>
          <w:bCs/>
          <w:b/>
        </w:rPr>
        <w:t xml:space="preserve">Environmental Simulation Chamber Testing:</w:t>
      </w:r>
      <w:r>
        <w:t xml:space="preserve"> </w:t>
      </w:r>
      <w:r>
        <w:t xml:space="preserve">The Welder units were subjected to temperatures ranging from 40°C to 55°C and relative humidity levels up to 80%, mimicking the peak summer conditions in Sudan Khartoum.</w:t>
      </w:r>
    </w:p>
    <w:p>
      <w:pPr>
        <w:numPr>
          <w:ilvl w:val="0"/>
          <w:numId w:val="1002"/>
        </w:numPr>
        <w:pStyle w:val="Compact"/>
      </w:pPr>
      <w:r>
        <w:rPr>
          <w:bCs/>
          <w:b/>
        </w:rPr>
        <w:t xml:space="preserve">Dust and Particulate Exposure:</w:t>
      </w:r>
      <w:r>
        <w:t xml:space="preserve"> </w:t>
      </w:r>
      <w:r>
        <w:t xml:space="preserve">High concentrations of silica dust, common in arid regions like Sudan Khartoum, were introduced to test the ingress protection (IP rating) efficiency of various Welder enclosures.</w:t>
      </w:r>
    </w:p>
    <w:p>
      <w:pPr>
        <w:numPr>
          <w:ilvl w:val="0"/>
          <w:numId w:val="1002"/>
        </w:numPr>
        <w:pStyle w:val="Compact"/>
      </w:pPr>
      <w:r>
        <w:rPr>
          <w:bCs/>
          <w:b/>
        </w:rPr>
        <w:t xml:space="preserve">Power Fluctuation Stress Tests:</w:t>
      </w:r>
      <w:r>
        <w:t xml:space="preserve"> </w:t>
      </w:r>
      <w:r>
        <w:t xml:space="preserve">Voltage variations typical of local grids in Sudan Khartoum were replicated to evaluate the stability and arc consistency of each Welder model under load.</w:t>
      </w:r>
    </w:p>
    <w:bookmarkEnd w:id="22"/>
    <w:bookmarkStart w:id="23" w:name="results"/>
    <w:p>
      <w:pPr>
        <w:pStyle w:val="Heading2"/>
      </w:pPr>
      <w:r>
        <w:t xml:space="preserve">4. Results</w:t>
      </w:r>
    </w:p>
    <w:p>
      <w:pPr>
        <w:pStyle w:val="FirstParagraph"/>
      </w:pPr>
      <w:r>
        <w:t xml:space="preserve">The data collected during the laboratory sessions revealed significant correlations between environmental stressors and Welder performance degradation. In standard conditions, most industrial Welder units perform within acceptable tolerances. However, when exposed to the simulated Sudan Khartoum environment, several critical issues emerged:</w:t>
      </w:r>
    </w:p>
    <w:p>
      <w:pPr>
        <w:numPr>
          <w:ilvl w:val="0"/>
          <w:numId w:val="1003"/>
        </w:numPr>
        <w:pStyle w:val="Compact"/>
      </w:pPr>
      <w:r>
        <w:rPr>
          <w:bCs/>
          <w:b/>
        </w:rPr>
        <w:t xml:space="preserve">Thermal Overheating:</w:t>
      </w:r>
      <w:r>
        <w:t xml:space="preserve"> </w:t>
      </w:r>
      <w:r>
        <w:t xml:space="preserve">Without active cooling modifications, three out of five tested Welder models triggered thermal shutdown protocols after just 45 minutes of continuous use. This is unacceptable for long-duration welding tasks required in large-scale infrastructure projects across Sudan Khartoum.</w:t>
      </w:r>
    </w:p>
    <w:p>
      <w:pPr>
        <w:numPr>
          <w:ilvl w:val="0"/>
          <w:numId w:val="1003"/>
        </w:numPr>
        <w:pStyle w:val="Compact"/>
      </w:pPr>
      <w:r>
        <w:rPr>
          <w:bCs/>
          <w:b/>
        </w:rPr>
        <w:t xml:space="preserve">Electrode Contamination:</w:t>
      </w:r>
      <w:r>
        <w:t xml:space="preserve"> </w:t>
      </w:r>
      <w:r>
        <w:t xml:space="preserve">Dust infiltration into the Welder mechanisms led to inconsistent arc starts and increased spatter rates. The failure rate of electrodes was 15% higher in dusty conditions, highlighting the need for sealed designs suitable for Sudan Khartoum's arid climate.</w:t>
      </w:r>
    </w:p>
    <w:p>
      <w:pPr>
        <w:numPr>
          <w:ilvl w:val="0"/>
          <w:numId w:val="1003"/>
        </w:numPr>
        <w:pStyle w:val="Compact"/>
      </w:pPr>
      <w:r>
        <w:rPr>
          <w:bCs/>
          <w:b/>
        </w:rPr>
        <w:t xml:space="preserve">Power Stability:</w:t>
      </w:r>
      <w:r>
        <w:t xml:space="preserve"> </w:t>
      </w:r>
      <w:r>
        <w:t xml:space="preserve">While most modern Welder units have built-in voltage compensation, models lacking advanced digital control systems showed significant weld penetration variances when subjected to the erratic power supplies often encountered in Sudan Khartoum.</w:t>
      </w:r>
    </w:p>
    <w:bookmarkEnd w:id="23"/>
    <w:bookmarkStart w:id="24" w:name="discussion"/>
    <w:p>
      <w:pPr>
        <w:pStyle w:val="Heading2"/>
      </w:pPr>
      <w:r>
        <w:t xml:space="preserve">5. Discussion</w:t>
      </w:r>
    </w:p>
    <w:p>
      <w:pPr>
        <w:pStyle w:val="FirstParagraph"/>
      </w:pPr>
      <w:r>
        <w:t xml:space="preserve">The findings underscore the necessity of adapting Welder technology to suit the rigorous demands of Sudan Khartoum. The high operating temperatures in Sudan Khartoum pose a direct threat to electronic components within the Welder, potentially leading to premature failure or safety hazards such as electrical shorts. Furthermore, the abrasive nature of desert dust in Sudan Khartoum necessitates robust sealing and regular maintenance schedules for any Welder deployed in this region.</w:t>
      </w:r>
    </w:p>
    <w:p>
      <w:pPr>
        <w:pStyle w:val="BodyText"/>
      </w:pPr>
      <w:r>
        <w:t xml:space="preserve">Moreover, the discussion extends beyond mere equipment survival; it encompasses quality assurance. A compromised Welder output can lead to structural weaknesses in steel frameworks, which is particularly dangerous given the seismic considerations and load-bearing requirements of buildings in Sudan Khartoum. Therefore, selecting a Welder that prioritizes durability and environmental resilience is not just an operational preference but a safety imperative for projects located in Sudan Khartoum.</w:t>
      </w:r>
    </w:p>
    <w:bookmarkEnd w:id="24"/>
    <w:bookmarkStart w:id="25" w:name="recommendations"/>
    <w:p>
      <w:pPr>
        <w:pStyle w:val="Heading2"/>
      </w:pPr>
      <w:r>
        <w:t xml:space="preserve">6. Recommendations</w:t>
      </w:r>
    </w:p>
    <w:p>
      <w:pPr>
        <w:pStyle w:val="FirstParagraph"/>
      </w:pPr>
      <w:r>
        <w:t xml:space="preserve">Based on the laboratory evidence, the following recommendations are proposed for any engineering team operating welding infrastructure in Sudan Khartoum:</w:t>
      </w:r>
    </w:p>
    <w:p>
      <w:pPr>
        <w:numPr>
          <w:ilvl w:val="0"/>
          <w:numId w:val="1004"/>
        </w:numPr>
        <w:pStyle w:val="Compact"/>
      </w:pPr>
      <w:r>
        <w:rPr>
          <w:bCs/>
          <w:b/>
        </w:rPr>
        <w:t xml:space="preserve">Select Ruggedized Welder Units:</w:t>
      </w:r>
      <w:r>
        <w:t xml:space="preserve"> </w:t>
      </w:r>
      <w:r>
        <w:t xml:space="preserve">Prioritize the procurement of Welder models specifically rated for high-temperature operation (IP54 or higher) and equipped with enhanced thermal management systems.</w:t>
      </w:r>
    </w:p>
    <w:p>
      <w:pPr>
        <w:numPr>
          <w:ilvl w:val="0"/>
          <w:numId w:val="1004"/>
        </w:numPr>
        <w:pStyle w:val="Compact"/>
      </w:pPr>
      <w:r>
        <w:rPr>
          <w:bCs/>
          <w:b/>
        </w:rPr>
        <w:t xml:space="preserve">Implement Voltage Regulators:</w:t>
      </w:r>
      <w:r>
        <w:t xml:space="preserve"> </w:t>
      </w:r>
      <w:r>
        <w:t xml:space="preserve">Install dedicated line stabilizers for each Welder station to mitigate the effects of grid instability prevalent in Sudan Khartoum, ensuring consistent weld quality.</w:t>
      </w:r>
    </w:p>
    <w:p>
      <w:pPr>
        <w:numPr>
          <w:ilvl w:val="0"/>
          <w:numId w:val="1004"/>
        </w:numPr>
        <w:pStyle w:val="Compact"/>
      </w:pPr>
      <w:r>
        <w:rPr>
          <w:bCs/>
          <w:b/>
        </w:rPr>
        <w:t xml:space="preserve">Enhanced Maintenance Protocols:</w:t>
      </w:r>
      <w:r>
        <w:t xml:space="preserve"> </w:t>
      </w:r>
      <w:r>
        <w:t xml:space="preserve">Establish strict cleaning and filter replacement schedules for every Welder to prevent dust accumulation, which is a common issue in the dry climate of Sudan Khartoum.</w:t>
      </w:r>
    </w:p>
    <w:p>
      <w:pPr>
        <w:numPr>
          <w:ilvl w:val="0"/>
          <w:numId w:val="1004"/>
        </w:numPr>
        <w:pStyle w:val="Compact"/>
      </w:pPr>
      <w:r>
        <w:rPr>
          <w:bCs/>
          <w:b/>
        </w:rPr>
        <w:t xml:space="preserve">Operator Training:</w:t>
      </w:r>
      <w:r>
        <w:t xml:space="preserve"> </w:t>
      </w:r>
      <w:r>
        <w:t xml:space="preserve">Conduct specialized training sessions for welders working in Sudan Khartoum, focusing on optimal operating parameters for Welder machines under extreme heat and dust conditions.</w:t>
      </w:r>
    </w:p>
    <w:bookmarkEnd w:id="25"/>
    <w:bookmarkStart w:id="26" w:name="conclusion"/>
    <w:p>
      <w:pPr>
        <w:pStyle w:val="Heading2"/>
      </w:pPr>
      <w:r>
        <w:t xml:space="preserve">7. Conclusion</w:t>
      </w:r>
    </w:p>
    <w:p>
      <w:pPr>
        <w:pStyle w:val="FirstParagraph"/>
      </w:pPr>
      <w:r>
        <w:t xml:space="preserve">In conclusion, this Lab Report has demonstrated that while standard Welder equipment can function in diverse environments, specific adaptations are crucial for the harsh conditions found in Sudan Khartoum. By addressing thermal management, dust protection, and power stability concerns through informed selection and maintenance practices of each Welder unit, engineering teams in Sudan Khartoum can ensure efficient and safe welding operations. The successful integration of these recommendations will significantly contribute to the longevity and reliability of construction projects undertaken in Sudan Khartoum.</w:t>
      </w:r>
    </w:p>
    <w:p>
      <w:pPr>
        <w:pStyle w:val="BodyText"/>
      </w:pPr>
      <w:r>
        <w:t xml:space="preserve">The evidence strongly supports the conclusion that a proactive approach to managing Welder technology is vital for sustaining industrial progress in Sudan Khartoum. Future studies may explore automated cooling systems and AI-driven diagnostics tailored specifically for Welder performance optimization in arid zones like Sudan Khartoum, further enhancing operational efficiency.</w:t>
      </w:r>
    </w:p>
    <w:p>
      <w:pPr>
        <w:pStyle w:val="BodyText"/>
      </w:pPr>
      <w:r>
        <w:rPr>
          <w:iCs/>
          <w:i/>
        </w:rPr>
        <w:t xml:space="preserve">This document serves as an official record of laboratory findings relevant to the deployment of welding technologies in Sudan Khartoum. All data presented herein should be reviewed by qualified engineers before making procurement decisions regarding Welder equipment for projects based in Sudan Khartoum.</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Evaluation for Sudan Khartoum</dc:title>
  <dc:creator/>
  <dc:language>en</dc:language>
  <cp:keywords/>
  <dcterms:created xsi:type="dcterms:W3CDTF">2026-07-30T08:32:19Z</dcterms:created>
  <dcterms:modified xsi:type="dcterms:W3CDTF">2026-07-30T08:32:19Z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