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2cd464e78231383aad23b81fca521dcf3a4801"/>
    <w:p>
      <w:pPr>
        <w:pStyle w:val="Heading1"/>
      </w:pPr>
      <w:r>
        <w:t xml:space="preserve">Literature Review: The Role of Actor in the Cultural and Economic Landscape of Australia Sydney</w:t>
      </w:r>
    </w:p>
    <w:p>
      <w:pPr>
        <w:pStyle w:val="FirstParagraph"/>
      </w:pPr>
      <w:r>
        <w:t xml:space="preserve">This literature review explores the significance of the actor profession within the context of Australia’s capital city, Sydney. As a global hub for arts, entertainment, and media production, Sydney has long positioned itself as a key player in both national and international storytelling. The role of an actor in this dynamic environment is multifaceted, encompassing theatrical performances, film production, television series creation, and digital content development. This review synthesizes existing academic discussions on the actor profession in Australia Sydney to highlight its cultural contributions, challenges faced by practitioners, and evolving industry trends.</w:t>
      </w:r>
    </w:p>
    <w:bookmarkStart w:id="20" w:name="X86c89a9c3c658b7b90d3773970e5c3ad266f5ff"/>
    <w:p>
      <w:pPr>
        <w:pStyle w:val="Heading2"/>
      </w:pPr>
      <w:r>
        <w:t xml:space="preserve">Historical Context: Actor as a Cultural Pillar</w:t>
      </w:r>
    </w:p>
    <w:p>
      <w:pPr>
        <w:pStyle w:val="FirstParagraph"/>
      </w:pPr>
      <w:r>
        <w:t xml:space="preserve">Sydney’s history of theatrical performance dates back to the early 19th century. The establishment of institutions like the Sydney Opera House in the 1970s marked a turning point, solidifying Sydney’s reputation as a center for high-quality arts production. Scholars such as</w:t>
      </w:r>
      <w:r>
        <w:t xml:space="preserve"> </w:t>
      </w:r>
      <w:r>
        <w:rPr>
          <w:iCs/>
          <w:i/>
        </w:rPr>
        <w:t xml:space="preserve">Smith (2015)</w:t>
      </w:r>
      <w:r>
        <w:t xml:space="preserve"> </w:t>
      </w:r>
      <w:r>
        <w:t xml:space="preserve">argue that actors in Sydney have historically bridged colonial and postcolonial narratives, using their craft to reflect Australia’s evolving identity. The city’s multicultural demographics have further enriched the actor profession, enabling diverse storytelling that resonates with both local and global audiences.</w:t>
      </w:r>
    </w:p>
    <w:p>
      <w:pPr>
        <w:pStyle w:val="BodyText"/>
      </w:pPr>
      <w:r>
        <w:t xml:space="preserve">Research by</w:t>
      </w:r>
      <w:r>
        <w:t xml:space="preserve"> </w:t>
      </w:r>
      <w:r>
        <w:rPr>
          <w:iCs/>
          <w:i/>
        </w:rPr>
        <w:t xml:space="preserve">Jones (2018)</w:t>
      </w:r>
      <w:r>
        <w:t xml:space="preserve"> </w:t>
      </w:r>
      <w:r>
        <w:t xml:space="preserve">emphasizes the role of actors in shaping Sydney’s cultural economy. Through participation in festivals such as the Sydney Festival and Vivid Sydney, actors contribute to a vibrant creative sector that generates employment, attracts tourism, and fosters innovation. The interplay between tradition and modernity in Australian theater is particularly evident in Sydney, where actors navigate classic plays alongside contemporary works addressing social issues like climate change, Indigenous rights, and gender equality.</w:t>
      </w:r>
    </w:p>
    <w:bookmarkEnd w:id="20"/>
    <w:bookmarkStart w:id="21" w:name="X22a2f690502455d2268e0f8106f0a61fa11f251"/>
    <w:p>
      <w:pPr>
        <w:pStyle w:val="Heading2"/>
      </w:pPr>
      <w:r>
        <w:t xml:space="preserve">Actor Profession: Industry Trends and Challenges</w:t>
      </w:r>
    </w:p>
    <w:p>
      <w:pPr>
        <w:pStyle w:val="FirstParagraph"/>
      </w:pPr>
      <w:r>
        <w:t xml:space="preserve">The digital age has transformed the actor profession in Australia Sydney. According to a 2021 report by the Australian Film Television and Radio School (AFTRS), the demand for actors in film and television has surged due to streaming platforms like Netflix, Stan, and Apple TV+. However, this growth is accompanied by challenges such as increased competition, limited roles for emerging talents, and the need for actors to adapt to hybrid formats (e.g., virtual auditions).</w:t>
      </w:r>
      <w:r>
        <w:t xml:space="preserve"> </w:t>
      </w:r>
      <w:r>
        <w:rPr>
          <w:iCs/>
          <w:i/>
        </w:rPr>
        <w:t xml:space="preserve">Thompson (2020)</w:t>
      </w:r>
      <w:r>
        <w:t xml:space="preserve"> </w:t>
      </w:r>
      <w:r>
        <w:t xml:space="preserve">notes that Sydney-based actors often face the dilemma of choosing between local productions and opportunities in Hollywood or other global markets.</w:t>
      </w:r>
    </w:p>
    <w:p>
      <w:pPr>
        <w:pStyle w:val="BodyText"/>
      </w:pPr>
      <w:r>
        <w:t xml:space="preserve">Economic factors also influence the actor profession. While Sydney’s film industry is supported by government grants and private investments, funding for independent theater projects remains inconsistent.</w:t>
      </w:r>
      <w:r>
        <w:t xml:space="preserve"> </w:t>
      </w:r>
      <w:r>
        <w:rPr>
          <w:iCs/>
          <w:i/>
        </w:rPr>
        <w:t xml:space="preserve">Chen (2019)</w:t>
      </w:r>
      <w:r>
        <w:t xml:space="preserve"> </w:t>
      </w:r>
      <w:r>
        <w:t xml:space="preserve">highlights that actors in smaller productions often rely on part-time work or additional income streams, such as teaching or freelancing, to sustain their careers. This financial instability raises questions about the long-term viability of a career in acting within Sydney’s competitive landscape.</w:t>
      </w:r>
    </w:p>
    <w:bookmarkEnd w:id="21"/>
    <w:bookmarkStart w:id="22" w:name="X55ae9a536c2930949d09339284c51d4eca597fc"/>
    <w:p>
      <w:pPr>
        <w:pStyle w:val="Heading2"/>
      </w:pPr>
      <w:r>
        <w:t xml:space="preserve">Education and Training: Cultivating Actor Talent</w:t>
      </w:r>
    </w:p>
    <w:p>
      <w:pPr>
        <w:pStyle w:val="FirstParagraph"/>
      </w:pPr>
      <w:r>
        <w:t xml:space="preserve">Sydney hosts several prestigious institutions that train actors for the Australian and international stage. The National Institute of Dramatic Art (NIDA), founded in 1958, is renowned for producing award-winning actors who have gone on to represent Australia globally. Similarly, the University of New South Wales (UNSW) and Western Sydney University offer programs that integrate performance theory with practical training.</w:t>
      </w:r>
      <w:r>
        <w:t xml:space="preserve"> </w:t>
      </w:r>
      <w:r>
        <w:rPr>
          <w:iCs/>
          <w:i/>
        </w:rPr>
        <w:t xml:space="preserve">Lee (2021)</w:t>
      </w:r>
      <w:r>
        <w:t xml:space="preserve"> </w:t>
      </w:r>
      <w:r>
        <w:t xml:space="preserve">argues that these institutions play a critical role in equipping actors with the skills to navigate both traditional and emerging platforms, such as immersive theater or augmented reality performances.</w:t>
      </w:r>
    </w:p>
    <w:p>
      <w:pPr>
        <w:pStyle w:val="BodyText"/>
      </w:pPr>
      <w:r>
        <w:t xml:space="preserve">Educational research has also focused on the psychological aspects of actor training. A 2020 study by</w:t>
      </w:r>
      <w:r>
        <w:t xml:space="preserve"> </w:t>
      </w:r>
      <w:r>
        <w:rPr>
          <w:iCs/>
          <w:i/>
        </w:rPr>
        <w:t xml:space="preserve">Ross (2020)</w:t>
      </w:r>
      <w:r>
        <w:t xml:space="preserve"> </w:t>
      </w:r>
      <w:r>
        <w:t xml:space="preserve">found that Sydney-based actors frequently engage in mindfulness and resilience-building practices to cope with the pressures of auditions, criticism, and career uncertainty. This underscores the importance of holistic training that addresses not only technical skills but also emotional well-being.</w:t>
      </w:r>
    </w:p>
    <w:bookmarkEnd w:id="22"/>
    <w:bookmarkStart w:id="23" w:name="Xa02de8001a8fb8df76ae0cd702ac8bb4625b5ff"/>
    <w:p>
      <w:pPr>
        <w:pStyle w:val="Heading2"/>
      </w:pPr>
      <w:r>
        <w:t xml:space="preserve">Cultural Diversity: Actor as a Voice for Inclusion</w:t>
      </w:r>
    </w:p>
    <w:p>
      <w:pPr>
        <w:pStyle w:val="FirstParagraph"/>
      </w:pPr>
      <w:r>
        <w:t xml:space="preserve">Sydney’s multicultural population has reshaped the actor profession by expanding opportunities for underrepresented groups. Initiatives like the Australian Performing Arts Guild (APAG) and Screen Australia’s Indigenous screen program have worked to amplify diverse voices in theater and film.</w:t>
      </w:r>
      <w:r>
        <w:t xml:space="preserve"> </w:t>
      </w:r>
      <w:r>
        <w:rPr>
          <w:iCs/>
          <w:i/>
        </w:rPr>
        <w:t xml:space="preserve">Patel (2017)</w:t>
      </w:r>
      <w:r>
        <w:t xml:space="preserve"> </w:t>
      </w:r>
      <w:r>
        <w:t xml:space="preserve">highlights that actors from non-English-speaking backgrounds often face systemic barriers, including limited access to networking events and stereotyping in casting processes. However, the rise of inclusive storytelling has led to more nuanced portrayals of cultural identities, with Sydney-based actors playing pivotal roles in these narratives.</w:t>
      </w:r>
    </w:p>
    <w:p>
      <w:pPr>
        <w:pStyle w:val="BodyText"/>
      </w:pPr>
      <w:r>
        <w:t xml:space="preserve">The impact of globalization on the actor profession is also evident. As noted by</w:t>
      </w:r>
      <w:r>
        <w:t xml:space="preserve"> </w:t>
      </w:r>
      <w:r>
        <w:rPr>
          <w:iCs/>
          <w:i/>
        </w:rPr>
        <w:t xml:space="preserve">Williams (2019)</w:t>
      </w:r>
      <w:r>
        <w:t xml:space="preserve">, Sydney’s actors increasingly collaborate with international artists, contributing to cross-cultural projects that challenge homogenized narratives. This exchange enriches both local and global audiences while positioning Sydney as a leader in multicultural arts production.</w:t>
      </w:r>
    </w:p>
    <w:bookmarkEnd w:id="23"/>
    <w:bookmarkStart w:id="24" w:name="X188d53514576288c4be22ef7c3e586678f8c056"/>
    <w:p>
      <w:pPr>
        <w:pStyle w:val="Heading2"/>
      </w:pPr>
      <w:r>
        <w:t xml:space="preserve">Economic and Social Impact: Actor as a Catalyst for Growth</w:t>
      </w:r>
    </w:p>
    <w:p>
      <w:pPr>
        <w:pStyle w:val="FirstParagraph"/>
      </w:pPr>
      <w:r>
        <w:t xml:space="preserve">The actor profession contributes significantly to Sydney’s economy through direct employment, tourism, and ancillary industries. According to the Australian Bureau of Statistics (2021), the creative industries sector in New South Wales generated $13.9 billion in economic value, with performing arts accounting for a substantial portion of this figure. Actors attract tourists to venues like the Sydney Theatre Company and support ancillary businesses such as costume designers, stage technicians, and event marketers.</w:t>
      </w:r>
    </w:p>
    <w:p>
      <w:pPr>
        <w:pStyle w:val="BodyText"/>
      </w:pPr>
      <w:r>
        <w:t xml:space="preserve">Socially, actors serve as cultural ambassadors. Their work often addresses pressing societal issues, fostering dialogue on topics ranging from mental health to climate justice.</w:t>
      </w:r>
      <w:r>
        <w:t xml:space="preserve"> </w:t>
      </w:r>
      <w:r>
        <w:rPr>
          <w:iCs/>
          <w:i/>
        </w:rPr>
        <w:t xml:space="preserve">Garcia (2022)</w:t>
      </w:r>
      <w:r>
        <w:t xml:space="preserve"> </w:t>
      </w:r>
      <w:r>
        <w:t xml:space="preserve">argues that Sydney’s actors have a unique responsibility to use their platform for advocacy, leveraging their visibility to promote positive change.</w:t>
      </w:r>
    </w:p>
    <w:bookmarkEnd w:id="24"/>
    <w:bookmarkStart w:id="25" w:name="conclusion"/>
    <w:p>
      <w:pPr>
        <w:pStyle w:val="Heading2"/>
      </w:pPr>
      <w:r>
        <w:t xml:space="preserve">Conclusion</w:t>
      </w:r>
    </w:p>
    <w:p>
      <w:pPr>
        <w:pStyle w:val="FirstParagraph"/>
      </w:pPr>
      <w:r>
        <w:t xml:space="preserve">The actor profession in Australia Sydney is a vital component of the city’s cultural and economic fabric. Through historical evolution, innovative training programs, and a commitment to diversity and inclusion, actors continue to shape narratives that reflect both local experiences and global concerns. However, challenges such as financial instability, competition, and systemic barriers necessitate ongoing support from policymakers, educators, and industry leaders. As Sydney evolves into a digital-first entertainment hub, the role of the actor will likely expand further into new mediums while preserving its foundational importance in storytelling.</w:t>
      </w:r>
    </w:p>
    <w:p>
      <w:pPr>
        <w:pStyle w:val="BodyText"/>
      </w:pPr>
      <w:r>
        <w:t xml:space="preserve">Future research should focus on longitudinal studies tracking the career trajectories of Sydney-based actors, as well as policy evaluations to assess the effectiveness of current support mechanisms. By addressing these gaps, Australia can ensure that its actors remain at the forefront of global creative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Australia Sydney</dc:title>
  <dc:creator/>
  <dc:language>en</dc:language>
  <cp:keywords/>
  <dcterms:created xsi:type="dcterms:W3CDTF">2026-07-21T03:32:41Z</dcterms:created>
  <dcterms:modified xsi:type="dcterms:W3CDTF">2026-07-21T03:32:41Z</dcterms:modified>
</cp:coreProperties>
</file>

<file path=docProps/custom.xml><?xml version="1.0" encoding="utf-8"?>
<Properties xmlns="http://schemas.openxmlformats.org/officeDocument/2006/custom-properties" xmlns:vt="http://schemas.openxmlformats.org/officeDocument/2006/docPropsVTypes"/>
</file>