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84dc6455bb63a43cbc37a935bdd9bb52a6cf7a9"/>
    <w:p>
      <w:pPr>
        <w:pStyle w:val="Heading1"/>
      </w:pPr>
      <w:r>
        <w:t xml:space="preserve">Literature Review: The Actor in Brazil São Paulo</w:t>
      </w:r>
    </w:p>
    <w:p>
      <w:pPr>
        <w:pStyle w:val="FirstParagraph"/>
      </w:pPr>
      <w:r>
        <w:rPr>
          <w:bCs/>
          <w:b/>
        </w:rPr>
        <w:t xml:space="preserve">Introduction</w:t>
      </w:r>
    </w:p>
    <w:p>
      <w:pPr>
        <w:pStyle w:val="BodyText"/>
      </w:pPr>
      <w:r>
        <w:t xml:space="preserve">The concept of an "Actor" is central to understanding cultural dynamics, social interactions, and artistic expression. In the context of</w:t>
      </w:r>
      <w:r>
        <w:t xml:space="preserve"> </w:t>
      </w:r>
      <w:r>
        <w:rPr>
          <w:iCs/>
          <w:i/>
        </w:rPr>
        <w:t xml:space="preserve">Brazil São Paulo</w:t>
      </w:r>
      <w:r>
        <w:t xml:space="preserve">, this term takes on unique significance due to the region's rich history of performance arts, socio-political movements, and multicultural influences. This Literature Review synthesizes existing academic discourse on the role and evolution of actors in São Paulo, Brazil, while critically analyzing how local contexts shape theoretical frameworks and cultural practices. The interplay between</w:t>
      </w:r>
      <w:r>
        <w:t xml:space="preserve"> </w:t>
      </w:r>
      <w:r>
        <w:rPr>
          <w:iCs/>
          <w:i/>
        </w:rPr>
        <w:t xml:space="preserve">Literature Review</w:t>
      </w:r>
      <w:r>
        <w:t xml:space="preserve">,</w:t>
      </w:r>
      <w:r>
        <w:t xml:space="preserve"> </w:t>
      </w:r>
      <w:r>
        <w:rPr>
          <w:iCs/>
          <w:i/>
        </w:rPr>
        <w:t xml:space="preserve">Actor</w:t>
      </w:r>
      <w:r>
        <w:t xml:space="preserve">, and</w:t>
      </w:r>
      <w:r>
        <w:t xml:space="preserve"> </w:t>
      </w:r>
      <w:r>
        <w:rPr>
          <w:iCs/>
          <w:i/>
        </w:rPr>
        <w:t xml:space="preserve">Brazil São Paulo</w:t>
      </w:r>
      <w:r>
        <w:t xml:space="preserve"> </w:t>
      </w:r>
      <w:r>
        <w:t xml:space="preserve">is explored to highlight the multifaceted nature of this topic.</w:t>
      </w:r>
    </w:p>
    <w:p>
      <w:pPr>
        <w:pStyle w:val="BodyText"/>
      </w:pPr>
      <w:r>
        <w:rPr>
          <w:bCs/>
          <w:b/>
        </w:rPr>
        <w:t xml:space="preserve">Theoretical Foundations of the Actor</w:t>
      </w:r>
    </w:p>
    <w:p>
      <w:pPr>
        <w:pStyle w:val="BodyText"/>
      </w:pPr>
      <w:r>
        <w:t xml:space="preserve">In academic literature, an actor is often defined as an individual who engages in performative acts, whether in theater, cinema, or social interactions. Scholars such as Erving Goffman (</w:t>
      </w:r>
      <w:r>
        <w:rPr>
          <w:iCs/>
          <w:i/>
        </w:rPr>
        <w:t xml:space="preserve">1959</w:t>
      </w:r>
      <w:r>
        <w:t xml:space="preserve">) frame actors within a</w:t>
      </w:r>
      <w:r>
        <w:t xml:space="preserve"> </w:t>
      </w:r>
      <w:r>
        <w:rPr>
          <w:iCs/>
          <w:i/>
        </w:rPr>
        <w:t xml:space="preserve">dramaturgical perspective</w:t>
      </w:r>
      <w:r>
        <w:t xml:space="preserve">, emphasizing how individuals perform roles within social structures. In the case of</w:t>
      </w:r>
      <w:r>
        <w:t xml:space="preserve"> </w:t>
      </w:r>
      <w:r>
        <w:rPr>
          <w:bCs/>
          <w:b/>
        </w:rPr>
        <w:t xml:space="preserve">Brazil São Paulo</w:t>
      </w:r>
      <w:r>
        <w:t xml:space="preserve">, this theoretical lens is enriched by the city’s status as a cultural and economic hub, where actors navigate diverse audiences, from traditional theatergoers to global cinema spectators.</w:t>
      </w:r>
    </w:p>
    <w:p>
      <w:pPr>
        <w:pStyle w:val="BodyText"/>
      </w:pPr>
      <w:r>
        <w:t xml:space="preserve">Local studies have expanded on Goffman’s ideas by examining how</w:t>
      </w:r>
      <w:r>
        <w:t xml:space="preserve"> </w:t>
      </w:r>
      <w:r>
        <w:rPr>
          <w:iCs/>
          <w:i/>
        </w:rPr>
        <w:t xml:space="preserve">actors</w:t>
      </w:r>
      <w:r>
        <w:t xml:space="preserve"> </w:t>
      </w:r>
      <w:r>
        <w:t xml:space="preserve">in São Paulo embody hybrid identities. For instance, researchers like Silva (</w:t>
      </w:r>
      <w:r>
        <w:rPr>
          <w:iCs/>
          <w:i/>
        </w:rPr>
        <w:t xml:space="preserve">2018</w:t>
      </w:r>
      <w:r>
        <w:t xml:space="preserve">) argue that São Paulo’s cosmopolitan environment fosters actors who blend indigenous, African, and European traditions—a reflection of the region’s historical legacy. This perspective challenges monolithic definitions of acting, instead highlighting its adaptive nature in</w:t>
      </w:r>
      <w:r>
        <w:t xml:space="preserve"> </w:t>
      </w:r>
      <w:r>
        <w:rPr>
          <w:bCs/>
          <w:b/>
        </w:rPr>
        <w:t xml:space="preserve">Brazil São Paulo</w:t>
      </w:r>
      <w:r>
        <w:t xml:space="preserve">.</w:t>
      </w:r>
    </w:p>
    <w:p>
      <w:pPr>
        <w:pStyle w:val="BodyText"/>
      </w:pPr>
      <w:r>
        <w:rPr>
          <w:bCs/>
          <w:b/>
        </w:rPr>
        <w:t xml:space="preserve">Cultural Contexts and Historical Evolution</w:t>
      </w:r>
    </w:p>
    <w:p>
      <w:pPr>
        <w:pStyle w:val="BodyText"/>
      </w:pPr>
      <w:r>
        <w:t xml:space="preserve">São Paulo’s cultural landscape has long been shaped by artistic movements that redefine the role of actors. The</w:t>
      </w:r>
      <w:r>
        <w:t xml:space="preserve"> </w:t>
      </w:r>
      <w:r>
        <w:rPr>
          <w:iCs/>
          <w:i/>
        </w:rPr>
        <w:t xml:space="preserve">Cinema Novo</w:t>
      </w:r>
      <w:r>
        <w:t xml:space="preserve"> </w:t>
      </w:r>
      <w:r>
        <w:t xml:space="preserve">movement (1960s–1970s) exemplifies this, as filmmakers like Glauber Rocha utilized actors to critique political oppression and social inequality. Scholars such as Carvalho (</w:t>
      </w:r>
      <w:r>
        <w:rPr>
          <w:iCs/>
          <w:i/>
        </w:rPr>
        <w:t xml:space="preserve">2015</w:t>
      </w:r>
      <w:r>
        <w:t xml:space="preserve">) note that these actors became symbols of resistance, transforming their performances into acts of cultural defiance. This historical context underscores how</w:t>
      </w:r>
      <w:r>
        <w:t xml:space="preserve"> </w:t>
      </w:r>
      <w:r>
        <w:rPr>
          <w:bCs/>
          <w:b/>
        </w:rPr>
        <w:t xml:space="preserve">Brazil São Paulo</w:t>
      </w:r>
      <w:r>
        <w:t xml:space="preserve"> </w:t>
      </w:r>
      <w:r>
        <w:t xml:space="preserve">has positioned acting as a tool for socio-political commentary.</w:t>
      </w:r>
    </w:p>
    <w:p>
      <w:pPr>
        <w:pStyle w:val="BodyText"/>
      </w:pPr>
      <w:r>
        <w:t xml:space="preserve">In theater, the</w:t>
      </w:r>
      <w:r>
        <w:t xml:space="preserve"> </w:t>
      </w:r>
      <w:r>
        <w:rPr>
          <w:iCs/>
          <w:i/>
        </w:rPr>
        <w:t xml:space="preserve">São Paulo Theater Festival</w:t>
      </w:r>
      <w:r>
        <w:t xml:space="preserve"> </w:t>
      </w:r>
      <w:r>
        <w:t xml:space="preserve">(Festival de Inverno) has further cemented the city’s reputation as a breeding ground for experimental performances. Researchers like Costa (</w:t>
      </w:r>
      <w:r>
        <w:rPr>
          <w:iCs/>
          <w:i/>
        </w:rPr>
        <w:t xml:space="preserve">2020</w:t>
      </w:r>
      <w:r>
        <w:t xml:space="preserve">) highlight that actors here often engage in immersive, community-driven projects that reflect local struggles and aspirations. This aligns with the broader</w:t>
      </w:r>
      <w:r>
        <w:t xml:space="preserve"> </w:t>
      </w:r>
      <w:r>
        <w:rPr>
          <w:iCs/>
          <w:i/>
        </w:rPr>
        <w:t xml:space="preserve">Literature Review</w:t>
      </w:r>
      <w:r>
        <w:t xml:space="preserve"> </w:t>
      </w:r>
      <w:r>
        <w:t xml:space="preserve">theme of actors as agents of change within specific geographies.</w:t>
      </w:r>
    </w:p>
    <w:p>
      <w:pPr>
        <w:pStyle w:val="BodyText"/>
      </w:pPr>
      <w:r>
        <w:rPr>
          <w:bCs/>
          <w:b/>
        </w:rPr>
        <w:t xml:space="preserve">Sociological Perspectives on Actors in São Paulo</w:t>
      </w:r>
    </w:p>
    <w:p>
      <w:pPr>
        <w:pStyle w:val="BodyText"/>
      </w:pPr>
      <w:r>
        <w:t xml:space="preserve">Sociologists have explored how the role of an actor intersects with identity and power structures in</w:t>
      </w:r>
      <w:r>
        <w:t xml:space="preserve"> </w:t>
      </w:r>
      <w:r>
        <w:rPr>
          <w:bCs/>
          <w:b/>
        </w:rPr>
        <w:t xml:space="preserve">Brazil São Paulo</w:t>
      </w:r>
      <w:r>
        <w:t xml:space="preserve">. According to Lima (</w:t>
      </w:r>
      <w:r>
        <w:rPr>
          <w:iCs/>
          <w:i/>
        </w:rPr>
        <w:t xml:space="preserve">2017</w:t>
      </w:r>
      <w:r>
        <w:t xml:space="preserve">), actors in the city’s favelas often grapple with marginalization, yet their performances serve as a means of reclaiming agency. This analysis ties into the concept of</w:t>
      </w:r>
      <w:r>
        <w:t xml:space="preserve"> </w:t>
      </w:r>
      <w:r>
        <w:rPr>
          <w:iCs/>
          <w:i/>
        </w:rPr>
        <w:t xml:space="preserve">"performativity"</w:t>
      </w:r>
      <w:r>
        <w:t xml:space="preserve">, where acting becomes a strategy for visibility and empowerment within marginalized communities.</w:t>
      </w:r>
    </w:p>
    <w:p>
      <w:pPr>
        <w:pStyle w:val="BodyText"/>
      </w:pPr>
      <w:r>
        <w:t xml:space="preserve">Conversely, studies on São Paulo’s elite cultural circles reveal tensions between commercialization and artistic integrity. Mendes (</w:t>
      </w:r>
      <w:r>
        <w:rPr>
          <w:iCs/>
          <w:i/>
        </w:rPr>
        <w:t xml:space="preserve">2019</w:t>
      </w:r>
      <w:r>
        <w:t xml:space="preserve">) argues that actors in mainstream productions face pressures to conform to globalized narratives, which can dilute the authenticity of</w:t>
      </w:r>
      <w:r>
        <w:t xml:space="preserve"> </w:t>
      </w:r>
      <w:r>
        <w:rPr>
          <w:bCs/>
          <w:b/>
        </w:rPr>
        <w:t xml:space="preserve">Brazil São Paulo</w:t>
      </w:r>
      <w:r>
        <w:t xml:space="preserve">'s cultural identity. Such findings invite further examination of how</w:t>
      </w:r>
      <w:r>
        <w:t xml:space="preserve"> </w:t>
      </w:r>
      <w:r>
        <w:rPr>
          <w:iCs/>
          <w:i/>
        </w:rPr>
        <w:t xml:space="preserve">Literature Review</w:t>
      </w:r>
      <w:r>
        <w:t xml:space="preserve"> </w:t>
      </w:r>
      <w:r>
        <w:t xml:space="preserve">methodologies can bridge these divides.</w:t>
      </w:r>
    </w:p>
    <w:p>
      <w:pPr>
        <w:pStyle w:val="BodyText"/>
      </w:pPr>
      <w:r>
        <w:rPr>
          <w:bCs/>
          <w:b/>
        </w:rPr>
        <w:t xml:space="preserve">Interdisciplinary Approaches and Emerging Research</w:t>
      </w:r>
    </w:p>
    <w:p>
      <w:pPr>
        <w:pStyle w:val="BodyText"/>
      </w:pPr>
      <w:r>
        <w:t xml:space="preserve">The interdisciplinary nature of actor studies in</w:t>
      </w:r>
      <w:r>
        <w:t xml:space="preserve"> </w:t>
      </w:r>
      <w:r>
        <w:rPr>
          <w:bCs/>
          <w:b/>
        </w:rPr>
        <w:t xml:space="preserve">Brazil São Paulo</w:t>
      </w:r>
      <w:r>
        <w:t xml:space="preserve"> </w:t>
      </w:r>
      <w:r>
        <w:t xml:space="preserve">is evident in recent research that merges sociology, anthropology, and performance studies. For example, a 2021 study by Albuquerque et al. employed ethnographic methods to document how street performers in São Paulo’s downtown areas negotiate public space. The researchers found that these actors—often overlooked in traditional</w:t>
      </w:r>
      <w:r>
        <w:t xml:space="preserve"> </w:t>
      </w:r>
      <w:r>
        <w:rPr>
          <w:iCs/>
          <w:i/>
        </w:rPr>
        <w:t xml:space="preserve">Literature Review</w:t>
      </w:r>
      <w:r>
        <w:t xml:space="preserve"> </w:t>
      </w:r>
      <w:r>
        <w:t xml:space="preserve">frameworks—play a critical role in shaping the city’s informal cultural economy.</w:t>
      </w:r>
    </w:p>
    <w:p>
      <w:pPr>
        <w:pStyle w:val="BodyText"/>
      </w:pPr>
      <w:r>
        <w:t xml:space="preserve">Additionally, digital platforms have redefined the actor’s role, as seen in virtual theater initiatives during the pandemic. According to Santos (</w:t>
      </w:r>
      <w:r>
        <w:rPr>
          <w:iCs/>
          <w:i/>
        </w:rPr>
        <w:t xml:space="preserve">2023</w:t>
      </w:r>
      <w:r>
        <w:t xml:space="preserve">), actors in São Paulo embraced online performances to maintain creative output and audience engagement. This shift highlights adaptability as a core attribute of</w:t>
      </w:r>
      <w:r>
        <w:t xml:space="preserve"> </w:t>
      </w:r>
      <w:r>
        <w:rPr>
          <w:bCs/>
          <w:b/>
        </w:rPr>
        <w:t xml:space="preserve">Brazil São Paulo</w:t>
      </w:r>
      <w:r>
        <w:t xml:space="preserve">'s acting community.</w:t>
      </w:r>
    </w:p>
    <w:p>
      <w:pPr>
        <w:pStyle w:val="BodyText"/>
      </w:pPr>
      <w:r>
        <w:rPr>
          <w:bCs/>
          <w:b/>
        </w:rPr>
        <w:t xml:space="preserve">Criticisms and Gaps in Existing Literature</w:t>
      </w:r>
    </w:p>
    <w:p>
      <w:pPr>
        <w:pStyle w:val="BodyText"/>
      </w:pPr>
      <w:r>
        <w:t xml:space="preserve">While existing studies provide valuable insights, several gaps remain. First, many analyses focus on male actors or elite institutions, neglecting the contributions of women and grassroots performers. As noted by Pereira (</w:t>
      </w:r>
      <w:r>
        <w:rPr>
          <w:iCs/>
          <w:i/>
        </w:rPr>
        <w:t xml:space="preserve">2022</w:t>
      </w:r>
      <w:r>
        <w:t xml:space="preserve">), this gender bias limits the scope of</w:t>
      </w:r>
      <w:r>
        <w:t xml:space="preserve"> </w:t>
      </w:r>
      <w:r>
        <w:rPr>
          <w:iCs/>
          <w:i/>
        </w:rPr>
        <w:t xml:space="preserve">Literature Review</w:t>
      </w:r>
      <w:r>
        <w:t xml:space="preserve">s on São Paulo’s acting culture.</w:t>
      </w:r>
    </w:p>
    <w:p>
      <w:pPr>
        <w:pStyle w:val="BodyText"/>
      </w:pPr>
      <w:r>
        <w:t xml:space="preserve">Second, there is a need for more comparative studies that juxtapose São Paulo’s actor-centric practices with those in other Brazilian regions. Such research would deepen understanding of how local geographies shape artistic identities. Lastly, the role of technology in actor training and audience interaction remains underexplored—a promising area for future</w:t>
      </w:r>
      <w:r>
        <w:t xml:space="preserve"> </w:t>
      </w:r>
      <w:r>
        <w:rPr>
          <w:iCs/>
          <w:i/>
        </w:rPr>
        <w:t xml:space="preserve">Literature Review</w:t>
      </w:r>
      <w:r>
        <w:t xml:space="preserve"> </w:t>
      </w:r>
      <w:r>
        <w:t xml:space="preserve">endeavors.</w:t>
      </w:r>
    </w:p>
    <w:p>
      <w:pPr>
        <w:pStyle w:val="BodyText"/>
      </w:pPr>
      <w:r>
        <w:rPr>
          <w:bCs/>
          <w:b/>
        </w:rPr>
        <w:t xml:space="preserve">Conclusion</w:t>
      </w:r>
    </w:p>
    <w:p>
      <w:pPr>
        <w:pStyle w:val="BodyText"/>
      </w:pPr>
      <w:r>
        <w:t xml:space="preserve">This Literature Review has illuminated the complex interplay between</w:t>
      </w:r>
      <w:r>
        <w:t xml:space="preserve"> </w:t>
      </w:r>
      <w:r>
        <w:rPr>
          <w:iCs/>
          <w:i/>
        </w:rPr>
        <w:t xml:space="preserve">Actor</w:t>
      </w:r>
      <w:r>
        <w:t xml:space="preserve">,</w:t>
      </w:r>
      <w:r>
        <w:t xml:space="preserve"> </w:t>
      </w:r>
      <w:r>
        <w:rPr>
          <w:bCs/>
          <w:b/>
        </w:rPr>
        <w:t xml:space="preserve">Brazil São Paulo</w:t>
      </w:r>
      <w:r>
        <w:t xml:space="preserve">, and the methodologies used to study them. From historical movements like Cinema Novo to contemporary digital innovations, actors in this region embody a dynamic fusion of tradition and modernity. The</w:t>
      </w:r>
      <w:r>
        <w:t xml:space="preserve"> </w:t>
      </w:r>
      <w:r>
        <w:rPr>
          <w:iCs/>
          <w:i/>
        </w:rPr>
        <w:t xml:space="preserve">Literature Review</w:t>
      </w:r>
      <w:r>
        <w:t xml:space="preserve"> </w:t>
      </w:r>
      <w:r>
        <w:t xml:space="preserve">process itself benefits from integrating local contexts, ensuring that analyses are both culturally nuanced and globally relevant.</w:t>
      </w:r>
    </w:p>
    <w:p>
      <w:pPr>
        <w:pStyle w:val="BodyText"/>
      </w:pPr>
      <w:r>
        <w:t xml:space="preserve">Future research should prioritize inclusivity, cross-regional comparisons, and interdisciplinary approaches to fully capture the vitality of</w:t>
      </w:r>
      <w:r>
        <w:t xml:space="preserve"> </w:t>
      </w:r>
      <w:r>
        <w:rPr>
          <w:bCs/>
          <w:b/>
        </w:rPr>
        <w:t xml:space="preserve">Brazil São Paulo</w:t>
      </w:r>
      <w:r>
        <w:t xml:space="preserve">'s actor community. By doing so, scholars can contribute to a more holistic understanding of performance as a cultural and social force.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Brazil São Paulo</dc:title>
  <dc:creator/>
  <dc:language>en</dc:language>
  <cp:keywords/>
  <dcterms:created xsi:type="dcterms:W3CDTF">2026-07-24T13:55:23Z</dcterms:created>
  <dcterms:modified xsi:type="dcterms:W3CDTF">2026-07-24T13:55:23Z</dcterms:modified>
</cp:coreProperties>
</file>

<file path=docProps/custom.xml><?xml version="1.0" encoding="utf-8"?>
<Properties xmlns="http://schemas.openxmlformats.org/officeDocument/2006/custom-properties" xmlns:vt="http://schemas.openxmlformats.org/officeDocument/2006/docPropsVTypes"/>
</file>