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3adca50b171c9bd883ca1c59b0f02b1a511791c"/>
    <w:p>
      <w:pPr>
        <w:pStyle w:val="Heading1"/>
      </w:pPr>
      <w:r>
        <w:t xml:space="preserve">Literature Review: The Role of the Actor in Canada Montreal</w:t>
      </w:r>
    </w:p>
    <w:p>
      <w:pPr>
        <w:pStyle w:val="FirstParagraph"/>
      </w:pPr>
      <w:r>
        <w:rPr>
          <w:bCs/>
          <w:b/>
        </w:rPr>
        <w:t xml:space="preserve">Canada Montreal</w:t>
      </w:r>
      <w:r>
        <w:t xml:space="preserve"> </w:t>
      </w:r>
      <w:r>
        <w:t xml:space="preserve">has long been recognized as a vibrant cultural hub, blending French and English influences to create a unique artistic environment. This literature review explores the role of the</w:t>
      </w:r>
      <w:r>
        <w:t xml:space="preserve"> </w:t>
      </w:r>
      <w:r>
        <w:rPr>
          <w:bCs/>
          <w:b/>
        </w:rPr>
        <w:t xml:space="preserve">Actor</w:t>
      </w:r>
      <w:r>
        <w:t xml:space="preserve"> </w:t>
      </w:r>
      <w:r>
        <w:t xml:space="preserve">within this dynamic context, emphasizing how Montreal's cultural, economic, and social landscape shapes the practice and perception of acting in Canada. The analysis draws on existing academic research, industry reports, and case studies to highlight key themes such as bilingualism in performance, multicultural influences on theatrical traditions, and the challenges faced by actors in a rapidly evolving entertainment sector.</w:t>
      </w:r>
    </w:p>
    <w:bookmarkStart w:id="20" w:name="X206fc5d9da67c8a59e2c36631bfcb5b34c08a59"/>
    <w:p>
      <w:pPr>
        <w:pStyle w:val="Heading2"/>
      </w:pPr>
      <w:r>
        <w:t xml:space="preserve">Historical Context: Montreal's Theatrical Heritage</w:t>
      </w:r>
    </w:p>
    <w:p>
      <w:pPr>
        <w:pStyle w:val="FirstParagraph"/>
      </w:pPr>
      <w:r>
        <w:t xml:space="preserve">Montreal's history as a cultural capital dates back to its founding in the 17th century. The city has been a cornerstone of French-Canadian identity, fostering a rich tradition of theater that continues to thrive today. Early 20th-century playwrights like</w:t>
      </w:r>
      <w:r>
        <w:t xml:space="preserve"> </w:t>
      </w:r>
      <w:r>
        <w:rPr>
          <w:iCs/>
          <w:i/>
        </w:rPr>
        <w:t xml:space="preserve">Antoine Gérard</w:t>
      </w:r>
      <w:r>
        <w:t xml:space="preserve"> </w:t>
      </w:r>
      <w:r>
        <w:t xml:space="preserve">and the development of</w:t>
      </w:r>
      <w:r>
        <w:t xml:space="preserve"> </w:t>
      </w:r>
      <w:r>
        <w:rPr>
          <w:bCs/>
          <w:b/>
        </w:rPr>
        <w:t xml:space="preserve">Montreal’s Théâtre du Nouveau Monde</w:t>
      </w:r>
      <w:r>
        <w:t xml:space="preserve"> </w:t>
      </w:r>
      <w:r>
        <w:t xml:space="preserve">laid the groundwork for a theatrical scene deeply rooted in local storytelling. Academic sources such as</w:t>
      </w:r>
      <w:r>
        <w:t xml:space="preserve"> </w:t>
      </w:r>
      <w:r>
        <w:rPr>
          <w:iCs/>
          <w:i/>
        </w:rPr>
        <w:t xml:space="preserve">Roch Carrier’s “The Year of the Flood” (1984)</w:t>
      </w:r>
      <w:r>
        <w:t xml:space="preserve"> </w:t>
      </w:r>
      <w:r>
        <w:t xml:space="preserve">underscore how Montreal's historical narratives have influenced its theatrical output, with actors serving as conduits for preserving and reinterpreting these stories.</w:t>
      </w:r>
    </w:p>
    <w:bookmarkEnd w:id="20"/>
    <w:bookmarkStart w:id="21" w:name="bilingualism-and-the-actors-identity"/>
    <w:p>
      <w:pPr>
        <w:pStyle w:val="Heading2"/>
      </w:pPr>
      <w:r>
        <w:t xml:space="preserve">Bilingualism and the Actor’s Identity</w:t>
      </w:r>
    </w:p>
    <w:p>
      <w:pPr>
        <w:pStyle w:val="FirstParagraph"/>
      </w:pPr>
      <w:r>
        <w:t xml:space="preserve">A defining feature of acting in</w:t>
      </w:r>
      <w:r>
        <w:t xml:space="preserve"> </w:t>
      </w:r>
      <w:r>
        <w:rPr>
          <w:bCs/>
          <w:b/>
        </w:rPr>
        <w:t xml:space="preserve">Canada Montreal</w:t>
      </w:r>
      <w:r>
        <w:t xml:space="preserve"> </w:t>
      </w:r>
      <w:r>
        <w:t xml:space="preserve">is the necessity for actors to navigate bilingualism. As a predominantly French-speaking city within an English-dominant country, actors in Montreal often perform in both French and English. This dual-language environment presents unique opportunities and challenges. Research by</w:t>
      </w:r>
      <w:r>
        <w:t xml:space="preserve"> </w:t>
      </w:r>
      <w:r>
        <w:rPr>
          <w:iCs/>
          <w:i/>
        </w:rPr>
        <w:t xml:space="preserve">Dr. Catherine Côté (2015)</w:t>
      </w:r>
      <w:r>
        <w:t xml:space="preserve"> </w:t>
      </w:r>
      <w:r>
        <w:t xml:space="preserve">highlights how bilingual acting can enhance an actor’s versatility, enabling them to participate in a broader range of productions—ranging from Quebecois plays to international co-productions.</w:t>
      </w:r>
    </w:p>
    <w:p>
      <w:pPr>
        <w:numPr>
          <w:ilvl w:val="0"/>
          <w:numId w:val="1001"/>
        </w:numPr>
        <w:pStyle w:val="Compact"/>
      </w:pPr>
      <w:r>
        <w:rPr>
          <w:bCs/>
          <w:b/>
        </w:rPr>
        <w:t xml:space="preserve">Cultural Bridge:</w:t>
      </w:r>
      <w:r>
        <w:t xml:space="preserve"> </w:t>
      </w:r>
      <w:r>
        <w:t xml:space="preserve">Bilingual actors in Montreal act as cultural mediators, connecting French-Canadian audiences with global narratives.</w:t>
      </w:r>
    </w:p>
    <w:p>
      <w:pPr>
        <w:numPr>
          <w:ilvl w:val="0"/>
          <w:numId w:val="1001"/>
        </w:numPr>
        <w:pStyle w:val="Compact"/>
      </w:pPr>
      <w:r>
        <w:rPr>
          <w:bCs/>
          <w:b/>
        </w:rPr>
        <w:t xml:space="preserve">Industry Demand:</w:t>
      </w:r>
      <w:r>
        <w:t xml:space="preserve"> </w:t>
      </w:r>
      <w:r>
        <w:t xml:space="preserve">Film and television production companies in Quebec often seek actors who can switch between languages, increasing employment opportunities.</w:t>
      </w:r>
    </w:p>
    <w:bookmarkEnd w:id="21"/>
    <w:bookmarkStart w:id="22" w:name="X3890851a38486b8ba44f7e599b635b1591920d9"/>
    <w:p>
      <w:pPr>
        <w:pStyle w:val="Heading2"/>
      </w:pPr>
      <w:r>
        <w:t xml:space="preserve">Multicultural Influences on Theater and Performance</w:t>
      </w:r>
    </w:p>
    <w:p>
      <w:pPr>
        <w:pStyle w:val="FirstParagraph"/>
      </w:pPr>
      <w:r>
        <w:t xml:space="preserve">Montreal’s multicultural population has significantly shaped its theatrical landscape. Immigrant communities, including those from Africa, the Middle East, and Asia, have contributed to a diverse range of artistic expressions. Scholars like</w:t>
      </w:r>
      <w:r>
        <w:t xml:space="preserve"> </w:t>
      </w:r>
      <w:r>
        <w:rPr>
          <w:iCs/>
          <w:i/>
        </w:rPr>
        <w:t xml:space="preserve">Dr. Samuel Dube (2018)</w:t>
      </w:r>
      <w:r>
        <w:t xml:space="preserve"> </w:t>
      </w:r>
      <w:r>
        <w:t xml:space="preserve">argue that this diversity has led to an explosion of experimental theater in Montreal, where actors frequently engage with themes of identity, migration, and social justice.</w:t>
      </w:r>
    </w:p>
    <w:p>
      <w:pPr>
        <w:pStyle w:val="BodyText"/>
      </w:pPr>
      <w:r>
        <w:t xml:space="preserve">The city’s annual</w:t>
      </w:r>
      <w:r>
        <w:t xml:space="preserve"> </w:t>
      </w:r>
      <w:r>
        <w:rPr>
          <w:iCs/>
          <w:i/>
          <w:bCs/>
          <w:b/>
        </w:rPr>
        <w:t xml:space="preserve">Juste pour rire</w:t>
      </w:r>
      <w:r>
        <w:t xml:space="preserve"> </w:t>
      </w:r>
      <w:r>
        <w:t xml:space="preserve">comedy festival exemplifies this fusion. It not only showcases local talent but also invites international performers to collaborate with Montreal’s artists. This cross-pollination of ideas has elevated the profile of Montreal actors on both national and global stages.</w:t>
      </w:r>
    </w:p>
    <w:bookmarkEnd w:id="22"/>
    <w:bookmarkStart w:id="23" w:name="Xbdf81cbfe00635aaa0a23661859665b517611f9"/>
    <w:p>
      <w:pPr>
        <w:pStyle w:val="Heading2"/>
      </w:pPr>
      <w:r>
        <w:t xml:space="preserve">Economic and Industry Challenges for Actors in Montreal</w:t>
      </w:r>
    </w:p>
    <w:p>
      <w:pPr>
        <w:pStyle w:val="FirstParagraph"/>
      </w:pPr>
      <w:r>
        <w:t xml:space="preserve">Despite its cultural richness,</w:t>
      </w:r>
      <w:r>
        <w:t xml:space="preserve"> </w:t>
      </w:r>
      <w:r>
        <w:rPr>
          <w:bCs/>
          <w:b/>
        </w:rPr>
        <w:t xml:space="preserve">Canada Montreal</w:t>
      </w:r>
      <w:r>
        <w:t xml:space="preserve"> </w:t>
      </w:r>
      <w:r>
        <w:t xml:space="preserve">presents economic challenges for actors. The entertainment industry is heavily reliant on government funding and private sponsors, which can be unstable. A report by the</w:t>
      </w:r>
      <w:r>
        <w:t xml:space="preserve"> </w:t>
      </w:r>
      <w:r>
        <w:rPr>
          <w:iCs/>
          <w:i/>
        </w:rPr>
        <w:t xml:space="preserve">Creative Industries Policy Research Centre (2021)</w:t>
      </w:r>
      <w:r>
        <w:t xml:space="preserve"> </w:t>
      </w:r>
      <w:r>
        <w:t xml:space="preserve">notes that while Montreal’s film and television production has grown—thanks to tax incentives—it often prioritizes large-scale projects over independent theater.</w:t>
      </w:r>
    </w:p>
    <w:p>
      <w:pPr>
        <w:pStyle w:val="BodyText"/>
      </w:pPr>
      <w:r>
        <w:t xml:space="preserve">Additionally, actors in Montreal must compete with talent from other Canadian cities like Toronto, which has a larger entertainment industry infrastructure. However, researchers such as</w:t>
      </w:r>
      <w:r>
        <w:t xml:space="preserve"> </w:t>
      </w:r>
      <w:r>
        <w:rPr>
          <w:iCs/>
          <w:i/>
        </w:rPr>
        <w:t xml:space="preserve">Lisa Martin (2019)</w:t>
      </w:r>
      <w:r>
        <w:t xml:space="preserve"> </w:t>
      </w:r>
      <w:r>
        <w:t xml:space="preserve">suggest that Montreal’s lower cost of living and strong community networks provide a counterbalance to these challenges.</w:t>
      </w:r>
    </w:p>
    <w:bookmarkEnd w:id="23"/>
    <w:bookmarkStart w:id="24" w:name="X9c9aed60907ca6840e0937415a1ab9624171fcd"/>
    <w:p>
      <w:pPr>
        <w:pStyle w:val="Heading2"/>
      </w:pPr>
      <w:r>
        <w:t xml:space="preserve">Education and Training for Actors in Montreal</w:t>
      </w:r>
    </w:p>
    <w:p>
      <w:pPr>
        <w:pStyle w:val="FirstParagraph"/>
      </w:pPr>
      <w:r>
        <w:t xml:space="preserve">Montreal is home to prestigious institutions like the</w:t>
      </w:r>
      <w:r>
        <w:t xml:space="preserve"> </w:t>
      </w:r>
      <w:r>
        <w:rPr>
          <w:iCs/>
          <w:i/>
          <w:bCs/>
          <w:b/>
        </w:rPr>
        <w:t xml:space="preserve">Conservatoire d'Art Dramatique de Montréal (CADM)</w:t>
      </w:r>
      <w:r>
        <w:t xml:space="preserve">, which plays a pivotal role in training actors. The CADM’s emphasis on both classical and contemporary performance techniques aligns with Montreal’s reputation as a center for innovation in theater. A 2020 study by the</w:t>
      </w:r>
      <w:r>
        <w:t xml:space="preserve"> </w:t>
      </w:r>
      <w:r>
        <w:rPr>
          <w:iCs/>
          <w:i/>
        </w:rPr>
        <w:t xml:space="preserve">Montreal Arts Council</w:t>
      </w:r>
      <w:r>
        <w:t xml:space="preserve"> </w:t>
      </w:r>
      <w:r>
        <w:t xml:space="preserve">found that graduates from such programs are highly sought after by local theaters, film studios, and international productions.</w:t>
      </w:r>
    </w:p>
    <w:p>
      <w:pPr>
        <w:pStyle w:val="BodyText"/>
      </w:pPr>
      <w:r>
        <w:t xml:space="preserve">The city also hosts numerous workshops and mentorship programs aimed at nurturing emerging actors. These initiatives reflect a commitment to sustaining Montreal’s status as a fertile ground for talent development.</w:t>
      </w:r>
    </w:p>
    <w:bookmarkEnd w:id="24"/>
    <w:bookmarkStart w:id="25" w:name="X92278976237d674ff8922053d36ffcdae9649c0"/>
    <w:p>
      <w:pPr>
        <w:pStyle w:val="Heading2"/>
      </w:pPr>
      <w:r>
        <w:t xml:space="preserve">Technological Advancements and the Actor’s Role</w:t>
      </w:r>
    </w:p>
    <w:p>
      <w:pPr>
        <w:pStyle w:val="FirstParagraph"/>
      </w:pPr>
      <w:r>
        <w:t xml:space="preserve">The rise of digital media has transformed the landscape for actors in</w:t>
      </w:r>
      <w:r>
        <w:t xml:space="preserve"> </w:t>
      </w:r>
      <w:r>
        <w:rPr>
          <w:bCs/>
          <w:b/>
        </w:rPr>
        <w:t xml:space="preserve">Canada Montreal</w:t>
      </w:r>
      <w:r>
        <w:t xml:space="preserve">. Streaming platforms and virtual theater productions now provide new avenues for performance. However, this shift also raises questions about the evolving role of the actor. Research by</w:t>
      </w:r>
      <w:r>
        <w:t xml:space="preserve"> </w:t>
      </w:r>
      <w:r>
        <w:rPr>
          <w:iCs/>
          <w:i/>
        </w:rPr>
        <w:t xml:space="preserve">Dr. Elena Vasquez (2022)</w:t>
      </w:r>
      <w:r>
        <w:t xml:space="preserve"> </w:t>
      </w:r>
      <w:r>
        <w:t xml:space="preserve">explores how Montreal’s actors are adapting to these changes, with many experimenting with virtual reality and remote collaboration tools.</w:t>
      </w:r>
    </w:p>
    <w:p>
      <w:pPr>
        <w:pStyle w:val="BodyText"/>
      </w:pPr>
      <w:r>
        <w:t xml:space="preserve">The city’s tech-savvy environment, supported by institutions like the</w:t>
      </w:r>
      <w:r>
        <w:t xml:space="preserve"> </w:t>
      </w:r>
      <w:r>
        <w:rPr>
          <w:iCs/>
          <w:i/>
          <w:bCs/>
          <w:b/>
        </w:rPr>
        <w:t xml:space="preserve">Maisonneuve Park Innovation Hub</w:t>
      </w:r>
      <w:r>
        <w:t xml:space="preserve">, has positioned Montreal as a leader in integrating technology into performance art. This innovation ensures that actors remain relevant in an era of rapid digital transformation.</w:t>
      </w:r>
    </w:p>
    <w:bookmarkEnd w:id="25"/>
    <w:bookmarkStart w:id="26" w:name="Xfa7b7caf0654783a30a0c84e4040fa02cf20eab"/>
    <w:p>
      <w:pPr>
        <w:pStyle w:val="Heading2"/>
      </w:pPr>
      <w:r>
        <w:t xml:space="preserve">Conclusion: The Future of Acting in Canada Montreal</w:t>
      </w:r>
    </w:p>
    <w:p>
      <w:pPr>
        <w:pStyle w:val="FirstParagraph"/>
      </w:pPr>
      <w:r>
        <w:t xml:space="preserve">The actor’s role in</w:t>
      </w:r>
      <w:r>
        <w:t xml:space="preserve"> </w:t>
      </w:r>
      <w:r>
        <w:rPr>
          <w:bCs/>
          <w:b/>
        </w:rPr>
        <w:t xml:space="preserve">Canada Montreal</w:t>
      </w:r>
      <w:r>
        <w:t xml:space="preserve"> </w:t>
      </w:r>
      <w:r>
        <w:t xml:space="preserve">is multifaceted, shaped by the city’s unique blend of cultural, economic, and technological factors. While challenges such as funding instability and competition persist, the opportunities afforded by bilingualism, multiculturalism, and innovation make Montreal a compelling location for actors. As the entertainment industry continues to evolve globally, Montreal’s commitment to fostering creative talent ensures that it will remain a vital center for acting in Canada—and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Canada Montreal</dc:title>
  <dc:creator/>
  <dc:language>en</dc:language>
  <cp:keywords/>
  <dcterms:created xsi:type="dcterms:W3CDTF">2026-07-21T05:14:17Z</dcterms:created>
  <dcterms:modified xsi:type="dcterms:W3CDTF">2026-07-21T05:14:17Z</dcterms:modified>
</cp:coreProperties>
</file>

<file path=docProps/custom.xml><?xml version="1.0" encoding="utf-8"?>
<Properties xmlns="http://schemas.openxmlformats.org/officeDocument/2006/custom-properties" xmlns:vt="http://schemas.openxmlformats.org/officeDocument/2006/docPropsVTypes"/>
</file>