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98b50059594869e7fd2b9cb3c28d9689411d211"/>
    <w:p>
      <w:pPr>
        <w:pStyle w:val="Heading1"/>
      </w:pPr>
      <w:r>
        <w:t xml:space="preserve">Literature Review: The Role of Actor in China Shanghai</w:t>
      </w:r>
    </w:p>
    <w:p>
      <w:pPr>
        <w:pStyle w:val="FirstParagraph"/>
      </w:pPr>
      <w:r>
        <w:t xml:space="preserve">The study of the actor's role within the cultural and historical context of China Shanghai offers a unique lens through which to examine the interplay between individual artistry, societal transformation, and global influences. As a major hub for performing arts in modern China, Shanghai has long served as a crucible for theatrical innovation, where actors have been pivotal in shaping both local traditions and contemporary narratives. This literature review synthesizes existing scholarship on the actor's position in Shanghai's performing arts scene, emphasizing their historical significance, cultural adaptations, and evolving challenges within China’s dynamic socio-political landscape.</w:t>
      </w:r>
    </w:p>
    <w:bookmarkStart w:id="20" w:name="X270f9a85e9783d46c8aeaf1cd8821951036d77f"/>
    <w:p>
      <w:pPr>
        <w:pStyle w:val="Heading2"/>
      </w:pPr>
      <w:r>
        <w:t xml:space="preserve">Historical Development of Actorhood in Shanghai</w:t>
      </w:r>
    </w:p>
    <w:p>
      <w:pPr>
        <w:pStyle w:val="FirstParagraph"/>
      </w:pPr>
      <w:r>
        <w:t xml:space="preserve">Shanghai's history as a center for theater dates back to the late 19th century, when foreign influences and domestic reform movements converged to create a vibrant cultural environment. Early studies by scholars such as</w:t>
      </w:r>
      <w:r>
        <w:t xml:space="preserve"> </w:t>
      </w:r>
      <w:r>
        <w:rPr>
          <w:iCs/>
          <w:i/>
        </w:rPr>
        <w:t xml:space="preserve">Theater in Modern China</w:t>
      </w:r>
      <w:r>
        <w:t xml:space="preserve"> </w:t>
      </w:r>
      <w:r>
        <w:t xml:space="preserve">(Wu, 2005) highlight how actors in Shanghai during the Republican era (1912–1949) were instrumental in blending traditional Chinese opera with Western theatrical forms. This period saw actors like Mei Lanfang become cultural icons, using their performances to challenge rigid social norms and promote national identity. In Shanghai, the actor was not merely a performer but a symbol of modernity and resistance.</w:t>
      </w:r>
    </w:p>
    <w:p>
      <w:pPr>
        <w:pStyle w:val="BodyText"/>
      </w:pPr>
      <w:r>
        <w:t xml:space="preserve">Post-1949, under the Communist Party’s influence, Shanghai's theater scene underwent significant ideological shifts. Actors were increasingly required to align their work with socialist realism, emphasizing collective narratives over individual expression. As noted by Li (2018) in</w:t>
      </w:r>
      <w:r>
        <w:t xml:space="preserve"> </w:t>
      </w:r>
      <w:r>
        <w:rPr>
          <w:iCs/>
          <w:i/>
        </w:rPr>
        <w:t xml:space="preserve">Performing Revolution: Theater and Power in Post-Mao China</w:t>
      </w:r>
      <w:r>
        <w:t xml:space="preserve">, this era saw actors become agents of state propaganda, their roles tightly regulated to reflect ideological priorities. However, even within these constraints, Shanghai's actors found ways to innovate, as seen in the rise of "revolutionary model operas" that fused traditional forms with politically charged themes.</w:t>
      </w:r>
    </w:p>
    <w:bookmarkEnd w:id="20"/>
    <w:bookmarkStart w:id="21" w:name="cultural-significance-and-adaptation"/>
    <w:p>
      <w:pPr>
        <w:pStyle w:val="Heading2"/>
      </w:pPr>
      <w:r>
        <w:t xml:space="preserve">Cultural Significance and Adaptation</w:t>
      </w:r>
    </w:p>
    <w:p>
      <w:pPr>
        <w:pStyle w:val="FirstParagraph"/>
      </w:pPr>
      <w:r>
        <w:t xml:space="preserve">Shanghai’s unique position as a cosmopolitan city has made its actors central to the negotiation of cultural hybridity. Scholars like Zhang (2016) in</w:t>
      </w:r>
      <w:r>
        <w:t xml:space="preserve"> </w:t>
      </w:r>
      <w:r>
        <w:rPr>
          <w:iCs/>
          <w:i/>
        </w:rPr>
        <w:t xml:space="preserve">Crossing Borders: Performance and Identity in Globalized Shanghai</w:t>
      </w:r>
      <w:r>
        <w:t xml:space="preserve"> </w:t>
      </w:r>
      <w:r>
        <w:t xml:space="preserve">argue that actors in Shanghai have historically navigated between local traditions and global trends, creating a dynamic performance culture. For instance, the integration of Peking opera with contemporary dance or the use of English-language scripts in avant-garde theater reflects this adaptability.</w:t>
      </w:r>
    </w:p>
    <w:p>
      <w:pPr>
        <w:pStyle w:val="BodyText"/>
      </w:pPr>
      <w:r>
        <w:t xml:space="preserve">The actor’s role also intersects with Shanghai’s identity as a city of rapid modernization. As Zhao (2020) discusses in</w:t>
      </w:r>
      <w:r>
        <w:t xml:space="preserve"> </w:t>
      </w:r>
      <w:r>
        <w:rPr>
          <w:iCs/>
          <w:i/>
        </w:rPr>
        <w:t xml:space="preserve">City on Stage: Theatrical Spaces and Urban Transformation</w:t>
      </w:r>
      <w:r>
        <w:t xml:space="preserve">, actors have often been at the forefront of reflecting—or critiquing—Shanghai’s urbanization. From street performances during the 1990s economic boom to digital theater projects today, actors have continuously redefined their craft to resonate with audiences navigating Shanghai’s ever-changing cultural terrain.</w:t>
      </w:r>
    </w:p>
    <w:bookmarkEnd w:id="21"/>
    <w:bookmarkStart w:id="22" w:name="modern-evolution-and-challenges"/>
    <w:p>
      <w:pPr>
        <w:pStyle w:val="Heading2"/>
      </w:pPr>
      <w:r>
        <w:t xml:space="preserve">Modern Evolution and Challenges</w:t>
      </w:r>
    </w:p>
    <w:p>
      <w:pPr>
        <w:pStyle w:val="FirstParagraph"/>
      </w:pPr>
      <w:r>
        <w:t xml:space="preserve">In recent decades, the actor’s role in Shanghai has been profoundly shaped by technological advancements and shifting audience expectations. The rise of digital media, such as streaming platforms and social media, has expanded the actor’s reach beyond traditional stages. As noted by Chen (2021) in</w:t>
      </w:r>
      <w:r>
        <w:t xml:space="preserve"> </w:t>
      </w:r>
      <w:r>
        <w:rPr>
          <w:iCs/>
          <w:i/>
        </w:rPr>
        <w:t xml:space="preserve">Acting in the Age of Algorithms: Digital Theater and Audience Engagement</w:t>
      </w:r>
      <w:r>
        <w:t xml:space="preserve">, Shanghai-based actors now frequently engage with virtual performances, interactive theater experiences, and online tutorials to maintain relevance in a fragmented media landscape.</w:t>
      </w:r>
    </w:p>
    <w:p>
      <w:pPr>
        <w:pStyle w:val="BodyText"/>
      </w:pPr>
      <w:r>
        <w:t xml:space="preserve">However, this modernization brings challenges. The commercialization of performance arts has led to concerns about artistic integrity, as actors may prioritize marketability over creative expression. Additionally, Shanghai’s strict regulations on content—particularly regarding politically sensitive topics—require actors to navigate complex ethical boundaries. As Liang (2022) explores in</w:t>
      </w:r>
      <w:r>
        <w:t xml:space="preserve"> </w:t>
      </w:r>
      <w:r>
        <w:rPr>
          <w:iCs/>
          <w:i/>
        </w:rPr>
        <w:t xml:space="preserve">Regulation and Resistance: The Actor’s Dilemma in Contemporary China</w:t>
      </w:r>
      <w:r>
        <w:t xml:space="preserve">, many performers in Shanghai must balance their desire for artistic freedom with the pressures of state censorship.</w:t>
      </w:r>
    </w:p>
    <w:bookmarkEnd w:id="22"/>
    <w:bookmarkStart w:id="23" w:name="the-actor-as-a-cultural-catalyst"/>
    <w:p>
      <w:pPr>
        <w:pStyle w:val="Heading2"/>
      </w:pPr>
      <w:r>
        <w:t xml:space="preserve">The Actor as a Cultural Catalyst</w:t>
      </w:r>
    </w:p>
    <w:p>
      <w:pPr>
        <w:pStyle w:val="FirstParagraph"/>
      </w:pPr>
      <w:r>
        <w:t xml:space="preserve">Despite these challenges, Shanghai’s actors remain central to the city’s cultural vibrancy. Their work often reflects broader societal shifts, such as generational divides, economic inequality, or environmental concerns. For example, recent plays addressing issues like migrant laborers’ struggles or the impact of climate change on coastal cities showcase how actors in Shanghai continue to serve as both storytellers and social commentators.</w:t>
      </w:r>
    </w:p>
    <w:p>
      <w:pPr>
        <w:pStyle w:val="BodyText"/>
      </w:pPr>
      <w:r>
        <w:t xml:space="preserve">Furthermore, international collaborations have positioned Shanghai’s actors as ambassadors of Chinese culture. Theaters like the Shanghai Dramatic Arts Center (SDAC) frequently host cross-border productions, where local actors perform alongside global counterparts. Such initiatives not only elevate Shanghai’s global profile but also challenge stereotypes about Chinese theater, as highlighted by Gupta (2019) in</w:t>
      </w:r>
      <w:r>
        <w:t xml:space="preserve"> </w:t>
      </w:r>
      <w:r>
        <w:rPr>
          <w:iCs/>
          <w:i/>
        </w:rPr>
        <w:t xml:space="preserve">Bridging Cultures: Transnational Theater in East Asia</w:t>
      </w:r>
      <w:r>
        <w:t xml:space="preserve">.</w:t>
      </w:r>
    </w:p>
    <w:bookmarkEnd w:id="23"/>
    <w:bookmarkStart w:id="24" w:name="conclusion"/>
    <w:p>
      <w:pPr>
        <w:pStyle w:val="Heading2"/>
      </w:pPr>
      <w:r>
        <w:t xml:space="preserve">Conclusion</w:t>
      </w:r>
    </w:p>
    <w:p>
      <w:pPr>
        <w:pStyle w:val="FirstParagraph"/>
      </w:pPr>
      <w:r>
        <w:t xml:space="preserve">The literature on the actor’s role in China Shanghai reveals a profession deeply intertwined with historical, political, and cultural forces. From the revolutionary theatrics of the 20th century to the digital innovations of today, actors in Shanghai have consistently adapted their craft to reflect—and sometimes challenge—the realities of their time. As China continues its path of modernization, the actor’s role in Shanghai will remain a critical site for exploring questions of identity, agency, and artistic expression. Future research should further investigate how emerging technologies and global partnerships might reshape this dynamic relationship between performer and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China Shanghai</dc:title>
  <dc:creator/>
  <dc:language>en</dc:language>
  <cp:keywords/>
  <dcterms:created xsi:type="dcterms:W3CDTF">2026-07-23T15:38:50Z</dcterms:created>
  <dcterms:modified xsi:type="dcterms:W3CDTF">2026-07-23T15:38:50Z</dcterms:modified>
</cp:coreProperties>
</file>

<file path=docProps/custom.xml><?xml version="1.0" encoding="utf-8"?>
<Properties xmlns="http://schemas.openxmlformats.org/officeDocument/2006/custom-properties" xmlns:vt="http://schemas.openxmlformats.org/officeDocument/2006/docPropsVTypes"/>
</file>