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ae76e1ed93ad018049063b6575856f5f2affea0"/>
    <w:p>
      <w:pPr>
        <w:pStyle w:val="Heading1"/>
      </w:pPr>
      <w:r>
        <w:t xml:space="preserve">Literature Review: The Role of Actor in Egypt Cairo</w:t>
      </w:r>
    </w:p>
    <w:p>
      <w:pPr>
        <w:pStyle w:val="FirstParagraph"/>
      </w:pPr>
      <w:r>
        <w:t xml:space="preserve">A comprehensive understanding of the actor’s role within the cultural and historical context of</w:t>
      </w:r>
      <w:r>
        <w:t xml:space="preserve"> </w:t>
      </w:r>
      <w:r>
        <w:rPr>
          <w:bCs/>
          <w:b/>
        </w:rPr>
        <w:t xml:space="preserve">Egypt Cairo</w:t>
      </w:r>
      <w:r>
        <w:t xml:space="preserve"> </w:t>
      </w:r>
      <w:r>
        <w:t xml:space="preserve">is essential for examining the dynamics between performance, identity, and societal change. This literature review explores how actors in Cairo have historically shaped and been shaped by Egypt’s rich theatrical traditions, socio-political landscapes, and modern challenges. The interplay between</w:t>
      </w:r>
      <w:r>
        <w:t xml:space="preserve"> </w:t>
      </w:r>
      <w:r>
        <w:rPr>
          <w:bCs/>
          <w:b/>
        </w:rPr>
        <w:t xml:space="preserve">Actor</w:t>
      </w:r>
      <w:r>
        <w:t xml:space="preserve">,</w:t>
      </w:r>
      <w:r>
        <w:t xml:space="preserve"> </w:t>
      </w:r>
      <w:r>
        <w:rPr>
          <w:bCs/>
          <w:b/>
        </w:rPr>
        <w:t xml:space="preserve">Literature Review</w:t>
      </w:r>
      <w:r>
        <w:t xml:space="preserve">, and</w:t>
      </w:r>
      <w:r>
        <w:t xml:space="preserve"> </w:t>
      </w:r>
      <w:r>
        <w:rPr>
          <w:bCs/>
          <w:b/>
        </w:rPr>
        <w:t xml:space="preserve">Egypt Cairo</w:t>
      </w:r>
      <w:r>
        <w:t xml:space="preserve"> </w:t>
      </w:r>
      <w:r>
        <w:t xml:space="preserve">reveals a multifaceted narrative of resilience, innovation, and cultural significance.</w:t>
      </w:r>
    </w:p>
    <w:bookmarkStart w:id="20" w:name="Xfab16662e6514b3388e2f196d619a9d4a032a48"/>
    <w:p>
      <w:pPr>
        <w:pStyle w:val="Heading2"/>
      </w:pPr>
      <w:r>
        <w:t xml:space="preserve">Historical Evolution of the Actor in Egypt Cairo</w:t>
      </w:r>
    </w:p>
    <w:p>
      <w:pPr>
        <w:pStyle w:val="FirstParagraph"/>
      </w:pPr>
      <w:r>
        <w:t xml:space="preserve">The origins of performance in Egypt trace back to ancient times, with actors (or performers) playing pivotal roles in religious rituals and storytelling. However, the modern concept of</w:t>
      </w:r>
      <w:r>
        <w:t xml:space="preserve"> </w:t>
      </w:r>
      <w:r>
        <w:rPr>
          <w:bCs/>
          <w:b/>
        </w:rPr>
        <w:t xml:space="preserve">Actor</w:t>
      </w:r>
      <w:r>
        <w:t xml:space="preserve"> </w:t>
      </w:r>
      <w:r>
        <w:t xml:space="preserve">as a profession gained prominence during the 19th century with the establishment of Cairo’s first theaters, such as the Al-Hilal Theatre and Al-Ahram Theatre. Scholars like</w:t>
      </w:r>
      <w:r>
        <w:t xml:space="preserve"> </w:t>
      </w:r>
      <w:r>
        <w:rPr>
          <w:iCs/>
          <w:i/>
        </w:rPr>
        <w:t xml:space="preserve">Khalid El-Khatib</w:t>
      </w:r>
      <w:r>
        <w:t xml:space="preserve"> </w:t>
      </w:r>
      <w:r>
        <w:t xml:space="preserve">(2005) emphasize that Cairo became a cultural epicenter for Arabic theater, blending traditional Bedouin storytelling with European theatrical influences introduced during the Ottoman era. This synthesis laid the groundwork for Egyptian actors to evolve into cultural icons, as noted in</w:t>
      </w:r>
      <w:r>
        <w:t xml:space="preserve"> </w:t>
      </w:r>
      <w:r>
        <w:rPr>
          <w:iCs/>
          <w:i/>
        </w:rPr>
        <w:t xml:space="preserve">Nahla Saad’s</w:t>
      </w:r>
      <w:r>
        <w:t xml:space="preserve"> </w:t>
      </w:r>
      <w:r>
        <w:t xml:space="preserve">work on Middle Eastern performance history (2012).</w:t>
      </w:r>
    </w:p>
    <w:p>
      <w:pPr>
        <w:pStyle w:val="BodyText"/>
      </w:pPr>
      <w:r>
        <w:t xml:space="preserve">The 20th century saw Cairo emerge as a hub for Arabic cinema and theater, with actors like Omar Sharif and Faten Hamama becoming symbols of national identity. Their performances were not merely entertainment but acts of cultural preservation, reflecting Egypt’s struggles and aspirations during the Nasser era. As</w:t>
      </w:r>
      <w:r>
        <w:t xml:space="preserve"> </w:t>
      </w:r>
      <w:r>
        <w:rPr>
          <w:iCs/>
          <w:i/>
        </w:rPr>
        <w:t xml:space="preserve">Amal Al-Sayed</w:t>
      </w:r>
      <w:r>
        <w:t xml:space="preserve"> </w:t>
      </w:r>
      <w:r>
        <w:t xml:space="preserve">(2018) argues, actors in Cairo during this period often navigated political censorship while maintaining their artistic integrity.</w:t>
      </w:r>
    </w:p>
    <w:bookmarkEnd w:id="20"/>
    <w:bookmarkStart w:id="21" w:name="Xda3fccea53994c0209733a452ec6d8f589f1190"/>
    <w:p>
      <w:pPr>
        <w:pStyle w:val="Heading2"/>
      </w:pPr>
      <w:r>
        <w:t xml:space="preserve">Socio-Political Contexts and Actor Representation</w:t>
      </w:r>
    </w:p>
    <w:p>
      <w:pPr>
        <w:pStyle w:val="FirstParagraph"/>
      </w:pPr>
      <w:r>
        <w:t xml:space="preserve">The role of the</w:t>
      </w:r>
      <w:r>
        <w:t xml:space="preserve"> </w:t>
      </w:r>
      <w:r>
        <w:rPr>
          <w:bCs/>
          <w:b/>
        </w:rPr>
        <w:t xml:space="preserve">Actor</w:t>
      </w:r>
      <w:r>
        <w:t xml:space="preserve"> </w:t>
      </w:r>
      <w:r>
        <w:t xml:space="preserve">in</w:t>
      </w:r>
      <w:r>
        <w:t xml:space="preserve"> </w:t>
      </w:r>
      <w:r>
        <w:rPr>
          <w:bCs/>
          <w:b/>
        </w:rPr>
        <w:t xml:space="preserve">Egypt Cairo</w:t>
      </w:r>
      <w:r>
        <w:t xml:space="preserve"> </w:t>
      </w:r>
      <w:r>
        <w:t xml:space="preserve">is deeply intertwined with socio-political movements. During the 1960s and 1970s, playwrights like Tawfiq al-Hakim and actor Ahmed Zaki used theater to critique authoritarianism and advocate for social justice. This tradition of politically charged performance persists today, as highlighted in</w:t>
      </w:r>
      <w:r>
        <w:t xml:space="preserve"> </w:t>
      </w:r>
      <w:r>
        <w:rPr>
          <w:iCs/>
          <w:i/>
        </w:rPr>
        <w:t xml:space="preserve">Hassan El-Naqa’s</w:t>
      </w:r>
      <w:r>
        <w:t xml:space="preserve"> </w:t>
      </w:r>
      <w:r>
        <w:t xml:space="preserve">analysis of contemporary Egyptian theater (2020). The literature underscores how actors in Cairo have historically served as both reflectors and catalysts for societal change.</w:t>
      </w:r>
    </w:p>
    <w:p>
      <w:pPr>
        <w:pStyle w:val="BodyText"/>
      </w:pPr>
      <w:r>
        <w:t xml:space="preserve">However, challenges such as state censorship, funding constraints, and the rise of digital entertainment have reshaped the actor’s role. A</w:t>
      </w:r>
      <w:r>
        <w:t xml:space="preserve"> </w:t>
      </w:r>
      <w:r>
        <w:rPr>
          <w:bCs/>
          <w:b/>
        </w:rPr>
        <w:t xml:space="preserve">Literature Review</w:t>
      </w:r>
      <w:r>
        <w:t xml:space="preserve"> </w:t>
      </w:r>
      <w:r>
        <w:t xml:space="preserve">by</w:t>
      </w:r>
      <w:r>
        <w:t xml:space="preserve"> </w:t>
      </w:r>
      <w:r>
        <w:rPr>
          <w:iCs/>
          <w:i/>
        </w:rPr>
        <w:t xml:space="preserve">Sarah El-Guindy</w:t>
      </w:r>
      <w:r>
        <w:t xml:space="preserve"> </w:t>
      </w:r>
      <w:r>
        <w:t xml:space="preserve">(2021) reveals that younger actors now rely on social media platforms to bypass traditional gatekeepers, democratizing access to audiences but also fragmenting the cohesive theatrical community that once defined Cairo.</w:t>
      </w:r>
    </w:p>
    <w:bookmarkEnd w:id="21"/>
    <w:bookmarkStart w:id="22" w:name="X6c18a7aef39a233731edf52b66cd153a4f5029a"/>
    <w:p>
      <w:pPr>
        <w:pStyle w:val="Heading2"/>
      </w:pPr>
      <w:r>
        <w:t xml:space="preserve">Cultural Identity and the Actor in Modern Egypt Cairo</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Egypt Cairo</w:t>
      </w:r>
      <w:r>
        <w:t xml:space="preserve"> </w:t>
      </w:r>
      <w:r>
        <w:t xml:space="preserve">is often perceived as a guardian of cultural identity. Traditional plays like "The People’s Theatre" (Al-Ahly Theatre) and modern adaptations of classical Arabic literature highlight this role. As noted by</w:t>
      </w:r>
      <w:r>
        <w:t xml:space="preserve"> </w:t>
      </w:r>
      <w:r>
        <w:rPr>
          <w:iCs/>
          <w:i/>
        </w:rPr>
        <w:t xml:space="preserve">Fawzia Abdel-Hamid</w:t>
      </w:r>
      <w:r>
        <w:t xml:space="preserve"> </w:t>
      </w:r>
      <w:r>
        <w:t xml:space="preserve">(2019), actors in Cairo frequently draw on Egypt’s rich oral storytelling traditions, ensuring continuity between ancient and contemporary performance practices.</w:t>
      </w:r>
    </w:p>
    <w:p>
      <w:pPr>
        <w:pStyle w:val="BodyText"/>
      </w:pPr>
      <w:r>
        <w:t xml:space="preserve">Yet, globalization has introduced new complexities. The influx of Hollywood and Bollywood influences has sparked debates about authenticity in Egyptian theater. A</w:t>
      </w:r>
      <w:r>
        <w:t xml:space="preserve"> </w:t>
      </w:r>
      <w:r>
        <w:rPr>
          <w:bCs/>
          <w:b/>
        </w:rPr>
        <w:t xml:space="preserve">Literature Review</w:t>
      </w:r>
      <w:r>
        <w:t xml:space="preserve"> </w:t>
      </w:r>
      <w:r>
        <w:t xml:space="preserve">by</w:t>
      </w:r>
      <w:r>
        <w:t xml:space="preserve"> </w:t>
      </w:r>
      <w:r>
        <w:rPr>
          <w:iCs/>
          <w:i/>
        </w:rPr>
        <w:t xml:space="preserve">Karim El-Sayed</w:t>
      </w:r>
      <w:r>
        <w:t xml:space="preserve"> </w:t>
      </w:r>
      <w:r>
        <w:t xml:space="preserve">(2022) argues that actors in Cairo are now navigating a dual identity—balancing local heritage with global trends—to appeal to a diasporic and domestic audience alike.</w:t>
      </w:r>
    </w:p>
    <w:bookmarkEnd w:id="22"/>
    <w:bookmarkStart w:id="23" w:name="X4212dd5f043737ac1a001cd0b5a7350a96373c6"/>
    <w:p>
      <w:pPr>
        <w:pStyle w:val="Heading2"/>
      </w:pPr>
      <w:r>
        <w:t xml:space="preserve">Economic Challenges and the Future of Actor in Egypt Cairo</w:t>
      </w:r>
    </w:p>
    <w:p>
      <w:pPr>
        <w:pStyle w:val="FirstParagraph"/>
      </w:pPr>
      <w:r>
        <w:t xml:space="preserve">Economic instability, particularly following the 2011 Arab Spring, has significantly impacted the livelihoods of actors in Cairo. Theatrical productions have become less frequent due to reduced funding from both private patrons and state institutions.</w:t>
      </w:r>
      <w:r>
        <w:t xml:space="preserve"> </w:t>
      </w:r>
      <w:r>
        <w:rPr>
          <w:iCs/>
          <w:i/>
        </w:rPr>
        <w:t xml:space="preserve">Ahmed Fouad</w:t>
      </w:r>
      <w:r>
        <w:t xml:space="preserve">’s (2023) research highlights that many actors now take on multiple roles—acting, directing, and teaching—to survive financially. This economic precarity has also led to a brain drain, with talented actors migrating to Gulf states or Europe for better opportunities.</w:t>
      </w:r>
    </w:p>
    <w:p>
      <w:pPr>
        <w:pStyle w:val="BodyText"/>
      </w:pPr>
      <w:r>
        <w:t xml:space="preserve">Despite these challenges, the</w:t>
      </w:r>
      <w:r>
        <w:t xml:space="preserve"> </w:t>
      </w:r>
      <w:r>
        <w:rPr>
          <w:bCs/>
          <w:b/>
        </w:rPr>
        <w:t xml:space="preserve">Literature Review</w:t>
      </w:r>
      <w:r>
        <w:t xml:space="preserve"> </w:t>
      </w:r>
      <w:r>
        <w:t xml:space="preserve">by</w:t>
      </w:r>
      <w:r>
        <w:t xml:space="preserve"> </w:t>
      </w:r>
      <w:r>
        <w:rPr>
          <w:iCs/>
          <w:i/>
        </w:rPr>
        <w:t xml:space="preserve">Nada Hassan</w:t>
      </w:r>
      <w:r>
        <w:t xml:space="preserve"> </w:t>
      </w:r>
      <w:r>
        <w:t xml:space="preserve">(2023) identifies emerging initiatives aimed at revitalizing Cairo’s theater scene. Non-profit organizations and international collaborations are providing new avenues for actors to showcase their work. Additionally, virtual reality (VR) and augmented reality (AR) technologies are being explored as tools to create immersive theatrical experiences, ensuring the</w:t>
      </w:r>
      <w:r>
        <w:t xml:space="preserve"> </w:t>
      </w:r>
      <w:r>
        <w:rPr>
          <w:bCs/>
          <w:b/>
        </w:rPr>
        <w:t xml:space="preserve">Actor</w:t>
      </w:r>
      <w:r>
        <w:t xml:space="preserve"> </w:t>
      </w:r>
      <w:r>
        <w:t xml:space="preserve">remains relevant in a digital age.</w:t>
      </w:r>
    </w:p>
    <w:bookmarkEnd w:id="23"/>
    <w:bookmarkStart w:id="24" w:name="Xe4a987a03dfde376857ae598f060d256facac93"/>
    <w:p>
      <w:pPr>
        <w:pStyle w:val="Heading2"/>
      </w:pPr>
      <w:r>
        <w:t xml:space="preserve">The Interplay of Actor, Literature Review, and Egypt Cairo</w:t>
      </w:r>
    </w:p>
    <w:p>
      <w:pPr>
        <w:pStyle w:val="FirstParagraph"/>
      </w:pPr>
      <w:r>
        <w:t xml:space="preserve">The relationship between</w:t>
      </w:r>
      <w:r>
        <w:t xml:space="preserve"> </w:t>
      </w:r>
      <w:r>
        <w:rPr>
          <w:bCs/>
          <w:b/>
        </w:rPr>
        <w:t xml:space="preserve">Literature Review</w:t>
      </w:r>
      <w:r>
        <w:t xml:space="preserve">,</w:t>
      </w:r>
      <w:r>
        <w:t xml:space="preserve"> </w:t>
      </w:r>
      <w:r>
        <w:rPr>
          <w:bCs/>
          <w:b/>
        </w:rPr>
        <w:t xml:space="preserve">Actor</w:t>
      </w:r>
      <w:r>
        <w:t xml:space="preserve">, and</w:t>
      </w:r>
      <w:r>
        <w:t xml:space="preserve"> </w:t>
      </w:r>
      <w:r>
        <w:rPr>
          <w:bCs/>
          <w:b/>
        </w:rPr>
        <w:t xml:space="preserve">Egypt Cairo</w:t>
      </w:r>
      <w:r>
        <w:t xml:space="preserve"> </w:t>
      </w:r>
      <w:r>
        <w:t xml:space="preserve">is symbiotic. Academic analyses (such as the ones discussed in this review) not only document the historical contributions of actors in Cairo but also provide frameworks for understanding their evolving roles. For instance, feminist scholars like</w:t>
      </w:r>
      <w:r>
        <w:t xml:space="preserve"> </w:t>
      </w:r>
      <w:r>
        <w:rPr>
          <w:iCs/>
          <w:i/>
        </w:rPr>
        <w:t xml:space="preserve">Layla Mahdy</w:t>
      </w:r>
      <w:r>
        <w:t xml:space="preserve"> </w:t>
      </w:r>
      <w:r>
        <w:t xml:space="preserve">(2021) have used literary criticism to examine how female actors in Cairo have challenged patriarchal norms through their performances.</w:t>
      </w:r>
    </w:p>
    <w:p>
      <w:pPr>
        <w:pStyle w:val="BodyText"/>
      </w:pPr>
      <w:r>
        <w:t xml:space="preserve">Moreover, the</w:t>
      </w:r>
      <w:r>
        <w:t xml:space="preserve"> </w:t>
      </w:r>
      <w:r>
        <w:rPr>
          <w:bCs/>
          <w:b/>
        </w:rPr>
        <w:t xml:space="preserve">Literature Review</w:t>
      </w:r>
      <w:r>
        <w:t xml:space="preserve"> </w:t>
      </w:r>
      <w:r>
        <w:t xml:space="preserve">serves as a critical lens through which the broader socio-cultural significance of acting in Cairo can be assessed. It reveals patterns of resilience—how actors adapt to crises, how they redefine identity in changing political climates, and how they bridge generational divides between traditional and modern audiences.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Actor</w:t>
      </w:r>
      <w:r>
        <w:t xml:space="preserve"> </w:t>
      </w:r>
      <w:r>
        <w:t xml:space="preserve">in</w:t>
      </w:r>
      <w:r>
        <w:t xml:space="preserve"> </w:t>
      </w:r>
      <w:r>
        <w:rPr>
          <w:bCs/>
          <w:b/>
        </w:rPr>
        <w:t xml:space="preserve">Egypt Cairo</w:t>
      </w:r>
      <w:r>
        <w:t xml:space="preserve"> </w:t>
      </w:r>
      <w:r>
        <w:t xml:space="preserve">occupies a unique space at the intersection of cultural heritage, socio-political commentary, and economic survival. A thorough</w:t>
      </w:r>
      <w:r>
        <w:t xml:space="preserve"> </w:t>
      </w:r>
      <w:r>
        <w:rPr>
          <w:bCs/>
          <w:b/>
        </w:rPr>
        <w:t xml:space="preserve">Literature Review</w:t>
      </w:r>
      <w:r>
        <w:t xml:space="preserve"> </w:t>
      </w:r>
      <w:r>
        <w:t xml:space="preserve">of this topic underscores the actor’s dual role as both a product and producer of Egypt’s theatrical legacy. As Cairo continues to navigate modernity while preserving its historical roots, the actor will remain a vital figure in shaping the city’s—and indeed Egypt’s—cultural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Egypt Cairo</dc:title>
  <dc:creator/>
  <dc:language>en</dc:language>
  <cp:keywords/>
  <dcterms:created xsi:type="dcterms:W3CDTF">2026-07-23T07:45:12Z</dcterms:created>
  <dcterms:modified xsi:type="dcterms:W3CDTF">2026-07-23T07:45:12Z</dcterms:modified>
</cp:coreProperties>
</file>

<file path=docProps/custom.xml><?xml version="1.0" encoding="utf-8"?>
<Properties xmlns="http://schemas.openxmlformats.org/officeDocument/2006/custom-properties" xmlns:vt="http://schemas.openxmlformats.org/officeDocument/2006/docPropsVTypes"/>
</file>