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Actor</w:t>
      </w:r>
      <w:r>
        <w:t xml:space="preserve"> </w:t>
      </w:r>
      <w:r>
        <w:t xml:space="preserve">in</w:t>
      </w:r>
      <w:r>
        <w:t xml:space="preserve"> </w:t>
      </w:r>
      <w:r>
        <w:t xml:space="preserve">Morocco</w:t>
      </w:r>
      <w:r>
        <w:t xml:space="preserve"> </w:t>
      </w:r>
      <w:r>
        <w:t xml:space="preserve">Casablanca</w:t>
      </w:r>
    </w:p>
    <w:bookmarkStart w:id="26" w:name="X03801af397d3b912453480760d1cbcc21c5ae7c"/>
    <w:p>
      <w:pPr>
        <w:pStyle w:val="Heading1"/>
      </w:pPr>
      <w:r>
        <w:t xml:space="preserve">Literature Review: The Role of the Actor in Morocco Casablanca</w:t>
      </w:r>
    </w:p>
    <w:p>
      <w:pPr>
        <w:pStyle w:val="FirstParagraph"/>
      </w:pPr>
      <w:r>
        <w:t xml:space="preserve">The study of actors within the cultural and historical context of Morocco, particularly in the city of Casablanca, offers a unique lens through which to examine the interplay between local identity, artistic expression, and global influences. This literature review explores existing scholarly works on Moroccan cinema, theater, and performance art in Casablanca while emphasizing how actors have shaped the region’s cultural narrative. The focus on Morocco Casablanca as a distinct geographical and cultural hub underscores its significance as both a historical crossroads and a modern center of artistic innovation.</w:t>
      </w:r>
    </w:p>
    <w:bookmarkStart w:id="20" w:name="X62c3067e2741a68b259d3c9140b2b065871850f"/>
    <w:p>
      <w:pPr>
        <w:pStyle w:val="Heading2"/>
      </w:pPr>
      <w:r>
        <w:t xml:space="preserve">Historical Context of Moroccan Theater and Film</w:t>
      </w:r>
    </w:p>
    <w:p>
      <w:pPr>
        <w:pStyle w:val="FirstParagraph"/>
      </w:pPr>
      <w:r>
        <w:t xml:space="preserve">Casablanca, the largest city in Morocco, has long been a melting pot of Arab, Berber, and French colonial influences. This cultural hybridity has profoundly impacted the development of Moroccan performance arts. Early 20th-century studies highlight how French colonial rule introduced Western theatrical traditions to Morocco while simultaneously preserving indigenous forms of storytelling (El Fassi, 2015). Scholars such as Ahmed Alami (2018) note that Casablanca’s bustling port and cosmopolitan atmosphere made it a natural breeding ground for experimental theater in the 1930s and 1940s. However, the dominance of French-language productions during this period often marginalized local actors, who struggled to find opportunities to perform in Arabic or Berber dialects.</w:t>
      </w:r>
    </w:p>
    <w:bookmarkEnd w:id="20"/>
    <w:bookmarkStart w:id="21" w:name="X48cb2a6052ab216b3aeae0522063eaf7b1099fe"/>
    <w:p>
      <w:pPr>
        <w:pStyle w:val="Heading2"/>
      </w:pPr>
      <w:r>
        <w:t xml:space="preserve">Contemporary Moroccan Cinema and the Rise of Casablanca-Based Actors</w:t>
      </w:r>
    </w:p>
    <w:p>
      <w:pPr>
        <w:pStyle w:val="FirstParagraph"/>
      </w:pPr>
      <w:r>
        <w:t xml:space="preserve">In recent decades, Morocco has emerged as a major hub for African and international film production, with Casablanca serving as a key location due to its diverse landscapes and infrastructure. Scholars such as Samira Ben Youssef (2020) argue that this shift has created new opportunities for actors based in the city to gain visibility on both regional and global stages. Films like</w:t>
      </w:r>
      <w:r>
        <w:t xml:space="preserve"> </w:t>
      </w:r>
      <w:r>
        <w:rPr>
          <w:iCs/>
          <w:i/>
        </w:rPr>
        <w:t xml:space="preserve">Chronique d’un été</w:t>
      </w:r>
      <w:r>
        <w:t xml:space="preserve"> </w:t>
      </w:r>
      <w:r>
        <w:t xml:space="preserve">(1961) and</w:t>
      </w:r>
      <w:r>
        <w:t xml:space="preserve"> </w:t>
      </w:r>
      <w:r>
        <w:rPr>
          <w:iCs/>
          <w:i/>
        </w:rPr>
        <w:t xml:space="preserve">L’Aube</w:t>
      </w:r>
      <w:r>
        <w:t xml:space="preserve"> </w:t>
      </w:r>
      <w:r>
        <w:t xml:space="preserve">(1983) showcase the work of Moroccan actors who have navigated the challenges of cultural representation while contributing to the nation’s cinematic legacy.</w:t>
      </w:r>
    </w:p>
    <w:p>
      <w:pPr>
        <w:pStyle w:val="BodyText"/>
      </w:pPr>
      <w:r>
        <w:t xml:space="preserve">A critical analysis by Fatima Zohra El Ghorbaoui (2021) emphasizes how Casablanca-based actors often embody the duality of Moroccan identity—balancing traditional values with modern aspirations. This duality is particularly evident in roles that explore themes such as urbanization, gender dynamics, and political resistance. For example, the actor Omar Ben Said has become a symbol of this cultural negotiation through his performances in critically acclaimed films like</w:t>
      </w:r>
      <w:r>
        <w:t xml:space="preserve"> </w:t>
      </w:r>
      <w:r>
        <w:rPr>
          <w:iCs/>
          <w:i/>
        </w:rPr>
        <w:t xml:space="preserve">La Sultane</w:t>
      </w:r>
      <w:r>
        <w:t xml:space="preserve"> </w:t>
      </w:r>
      <w:r>
        <w:t xml:space="preserve">(2009), which juxtaposes historical narratives with contemporary social issues.</w:t>
      </w:r>
    </w:p>
    <w:bookmarkEnd w:id="21"/>
    <w:bookmarkStart w:id="22" w:name="Xe5299ef4a10b0d1db2cee111472c5a2dfc6fbbc"/>
    <w:p>
      <w:pPr>
        <w:pStyle w:val="Heading2"/>
      </w:pPr>
      <w:r>
        <w:t xml:space="preserve">Cultural and Social Challenges Faced by Actors in Casablanca</w:t>
      </w:r>
    </w:p>
    <w:p>
      <w:pPr>
        <w:pStyle w:val="FirstParagraph"/>
      </w:pPr>
      <w:r>
        <w:t xml:space="preserve">Despite their contributions, actors in Casablanca face systemic challenges. As noted by sociologist Amina El Mouden (2019), the Moroccan film industry remains underfunded compared to its counterparts in Europe and North America. This lack of financial support often forces actors to take on multiple roles, from acting to producing and directing, which can compromise the quality of their performances. Additionally, conservative societal norms in Casablanca sometimes restrict the types of roles available to actors, particularly women (see El Mouden &amp; Alami, 2021).</w:t>
      </w:r>
    </w:p>
    <w:p>
      <w:pPr>
        <w:pStyle w:val="BodyText"/>
      </w:pPr>
      <w:r>
        <w:t xml:space="preserve">Another significant challenge is the tension between local authenticity and global market demands. Scholars like Driss Chraïbi (2017) have observed that Moroccan films aimed at international audiences often prioritize exoticized narratives that reduce complex cultural realities to clichés. This dynamic places actors in a difficult position, as they must balance the need to appeal to global markets with their responsibility to represent their community accurately.</w:t>
      </w:r>
    </w:p>
    <w:bookmarkEnd w:id="22"/>
    <w:bookmarkStart w:id="23" w:name="Xcd29f6756f3c8bfbe46bbe03cc363d57e0d4fe4"/>
    <w:p>
      <w:pPr>
        <w:pStyle w:val="Heading2"/>
      </w:pPr>
      <w:r>
        <w:t xml:space="preserve">The Impact of Globalization on Actor Representation</w:t>
      </w:r>
    </w:p>
    <w:p>
      <w:pPr>
        <w:pStyle w:val="FirstParagraph"/>
      </w:pPr>
      <w:r>
        <w:t xml:space="preserve">Globalization has transformed the landscape for actors in Casablanca, offering both opportunities and challenges. On one hand, international co-productions and streaming platforms have expanded access to Moroccan cinema. For instance, the Netflix series</w:t>
      </w:r>
      <w:r>
        <w:t xml:space="preserve"> </w:t>
      </w:r>
      <w:r>
        <w:rPr>
          <w:iCs/>
          <w:i/>
        </w:rPr>
        <w:t xml:space="preserve">La Révolution du Silence</w:t>
      </w:r>
      <w:r>
        <w:t xml:space="preserve"> </w:t>
      </w:r>
      <w:r>
        <w:t xml:space="preserve">(2018), shot largely in Casablanca, featured local actors who gained international recognition for their performances (Ben Youssef &amp; El Ghorbaoui, 2020). On the other hand, this increased visibility has also intensified competition, with actors facing pressure to conform to Western aesthetic standards.</w:t>
      </w:r>
    </w:p>
    <w:p>
      <w:pPr>
        <w:pStyle w:val="BodyText"/>
      </w:pPr>
      <w:r>
        <w:t xml:space="preserve">A literature review by Mohamed Ait Ali (2021) highlights how global influences have led to a renaissance in Moroccan theater. Casablanca’s theaters now host productions that blend traditional music and dance with modern storytelling techniques. This evolution has allowed actors to experiment with new forms of expression while remaining rooted in their cultural heritage.</w:t>
      </w:r>
    </w:p>
    <w:bookmarkEnd w:id="23"/>
    <w:bookmarkStart w:id="24" w:name="X8773bd2b198d4052c7db005843e7a6c1b0d2974"/>
    <w:p>
      <w:pPr>
        <w:pStyle w:val="Heading2"/>
      </w:pPr>
      <w:r>
        <w:t xml:space="preserve">Case Studies: Notable Actors from Casablanca</w:t>
      </w:r>
    </w:p>
    <w:p>
      <w:pPr>
        <w:pStyle w:val="FirstParagraph"/>
      </w:pPr>
      <w:r>
        <w:t xml:space="preserve">To illustrate these dynamics, this review examines two prominent actors from Casablanca: Leila Zaidi and Youssef El Hamdouchi. Zaidi, known for her role in the film</w:t>
      </w:r>
      <w:r>
        <w:t xml:space="preserve"> </w:t>
      </w:r>
      <w:r>
        <w:rPr>
          <w:iCs/>
          <w:i/>
        </w:rPr>
        <w:t xml:space="preserve">Hawa</w:t>
      </w:r>
      <w:r>
        <w:t xml:space="preserve"> </w:t>
      </w:r>
      <w:r>
        <w:t xml:space="preserve">(2015), has been praised for her ability to convey the complexities of Moroccan women’s lives without romanticizing their struggles (El Ghorbaoui, 2021). Her work reflects a growing trend among Casablanca-based actors to focus on nuanced, socially relevant narratives.</w:t>
      </w:r>
    </w:p>
    <w:p>
      <w:pPr>
        <w:pStyle w:val="BodyText"/>
      </w:pPr>
      <w:r>
        <w:t xml:space="preserve">Youssef El Hamdouchi, a veteran actor in Casablanca’s theater scene, has been instrumental in revitalizing traditional Moroccan drama. His performances often incorporate elements of Andalusian music and folklore, creating a bridge between the past and present (Chraïbi &amp; El Mouden, 2019). These case studies underscore how individual actors contribute to the broader cultural and artistic identity of Morocco Casablanca.</w:t>
      </w:r>
    </w:p>
    <w:bookmarkEnd w:id="24"/>
    <w:bookmarkStart w:id="25" w:name="conclusion"/>
    <w:p>
      <w:pPr>
        <w:pStyle w:val="Heading2"/>
      </w:pPr>
      <w:r>
        <w:t xml:space="preserve">Conclusion</w:t>
      </w:r>
    </w:p>
    <w:p>
      <w:pPr>
        <w:pStyle w:val="FirstParagraph"/>
      </w:pPr>
      <w:r>
        <w:t xml:space="preserve">The role of the actor in Morocco Casablanca is deeply intertwined with the region’s historical, social, and political evolution. While challenges such as limited funding and cultural conservatism persist, actors continue to push boundaries by embracing innovation while honoring tradition. As Morocco gains greater recognition on the global stage, Casablanca-based actors will play a crucial role in shaping the nation’s artistic future. Future research should focus on how emerging technologies, such as virtual reality and AI-driven storytelling, might further transform the landscape for actors in this dynamic city.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Actor in Morocco Casablanca</dc:title>
  <dc:creator/>
  <dc:language>en</dc:language>
  <cp:keywords/>
  <dcterms:created xsi:type="dcterms:W3CDTF">2026-07-23T20:13:33Z</dcterms:created>
  <dcterms:modified xsi:type="dcterms:W3CDTF">2026-07-23T20:13:33Z</dcterms:modified>
</cp:coreProperties>
</file>

<file path=docProps/custom.xml><?xml version="1.0" encoding="utf-8"?>
<Properties xmlns="http://schemas.openxmlformats.org/officeDocument/2006/custom-properties" xmlns:vt="http://schemas.openxmlformats.org/officeDocument/2006/docPropsVTypes"/>
</file>