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ff427ab735eccef48fedb24e94197857942a546"/>
    <w:p>
      <w:pPr>
        <w:pStyle w:val="Heading1"/>
      </w:pPr>
      <w:r>
        <w:t xml:space="preserve">Literature Review on the Role of an Actor in Pakistan Islamabad</w:t>
      </w:r>
    </w:p>
    <w:p>
      <w:pPr>
        <w:pStyle w:val="FirstParagraph"/>
      </w:pPr>
      <w:r>
        <w:rPr>
          <w:bCs/>
          <w:b/>
        </w:rPr>
        <w:t xml:space="preserve">Literature Review</w:t>
      </w:r>
      <w:r>
        <w:t xml:space="preserve"> </w:t>
      </w:r>
      <w:r>
        <w:t xml:space="preserve">serves as a critical analysis of existing scholarly work, synthesizing findings to identify gaps, trends, and implications for future research. In this review, the focus is on the concept of an</w:t>
      </w:r>
      <w:r>
        <w:t xml:space="preserve"> </w:t>
      </w:r>
      <w:r>
        <w:rPr>
          <w:bCs/>
          <w:b/>
        </w:rPr>
        <w:t xml:space="preserve">Actor</w:t>
      </w:r>
      <w:r>
        <w:t xml:space="preserve">, particularly within the cultural and social framework of</w:t>
      </w:r>
      <w:r>
        <w:t xml:space="preserve"> </w:t>
      </w:r>
      <w:r>
        <w:rPr>
          <w:bCs/>
          <w:b/>
        </w:rPr>
        <w:t xml:space="preserve">Pakistan Islamabad</w:t>
      </w:r>
      <w:r>
        <w:t xml:space="preserve">. The interplay between these three elements—literature on acting as a profession, the role of actors in shaping cultural narratives, and their specific relevance to Islamabad—is explored to provide a comprehensive understanding of how actors contribute to the socio-cultural landscape of this capital city.</w:t>
      </w:r>
    </w:p>
    <w:bookmarkStart w:id="20" w:name="Xaf447571213612984ce3c70dd06833a40fb6ea3"/>
    <w:p>
      <w:pPr>
        <w:pStyle w:val="Heading2"/>
      </w:pPr>
      <w:r>
        <w:t xml:space="preserve">1. Historical Context: Actors in Pakistan’s Performing Arts</w:t>
      </w:r>
    </w:p>
    <w:p>
      <w:pPr>
        <w:pStyle w:val="FirstParagraph"/>
      </w:pPr>
      <w:r>
        <w:t xml:space="preserve">The history of acting in Pakistan is deeply intertwined with its colonial legacy and post-independence cultural evolution. The early 20th century saw the rise of theater as a medium for political and social critique, with actors playing pivotal roles in fostering national identity. In Islamabad, established in 1960 as the capital of Pakistan, the performing arts have evolved within a unique geopolitical context. Unlike Lahore or Karachi, which are more historically associated with film and theater industries, Islamabad’s cultural scene has been shaped by its role as a political and administrative hub.</w:t>
      </w:r>
    </w:p>
    <w:p>
      <w:pPr>
        <w:pStyle w:val="BodyText"/>
      </w:pPr>
      <w:r>
        <w:t xml:space="preserve">Scholarly works such as those by</w:t>
      </w:r>
      <w:r>
        <w:t xml:space="preserve"> </w:t>
      </w:r>
      <w:r>
        <w:rPr>
          <w:iCs/>
          <w:i/>
        </w:rPr>
        <w:t xml:space="preserve">Mahmood (2010)</w:t>
      </w:r>
      <w:r>
        <w:t xml:space="preserve"> </w:t>
      </w:r>
      <w:r>
        <w:t xml:space="preserve">highlight how actors in Islamabad have often navigated dual roles: representing national narratives while addressing local issues. This duality is particularly evident in plays and films that blend the socio-political challenges of urban life with broader national themes. For instance, the National Theatre in Islamabad has been a key platform for actors to engage with contemporary issues like gender inequality, education, and governance.</w:t>
      </w:r>
    </w:p>
    <w:bookmarkEnd w:id="20"/>
    <w:bookmarkStart w:id="21" w:name="X0952bd026299b33a20d16edabc72ae0dd2df1e0"/>
    <w:p>
      <w:pPr>
        <w:pStyle w:val="Heading2"/>
      </w:pPr>
      <w:r>
        <w:t xml:space="preserve">2. Cultural Significance: Actors as Cultural Ambassadors in Islamabad</w:t>
      </w:r>
    </w:p>
    <w:p>
      <w:pPr>
        <w:pStyle w:val="FirstParagraph"/>
      </w:pPr>
      <w:r>
        <w:t xml:space="preserve">In</w:t>
      </w:r>
      <w:r>
        <w:t xml:space="preserve"> </w:t>
      </w:r>
      <w:r>
        <w:rPr>
          <w:bCs/>
          <w:b/>
        </w:rPr>
        <w:t xml:space="preserve">Pakistan Islamabad</w:t>
      </w:r>
      <w:r>
        <w:t xml:space="preserve">, actors are not merely entertainers but cultural ambassadors who bridge diverse communities. Research by</w:t>
      </w:r>
      <w:r>
        <w:t xml:space="preserve"> </w:t>
      </w:r>
      <w:r>
        <w:rPr>
          <w:iCs/>
          <w:i/>
        </w:rPr>
        <w:t xml:space="preserve">Khan et al. (2015)</w:t>
      </w:r>
      <w:r>
        <w:t xml:space="preserve"> </w:t>
      </w:r>
      <w:r>
        <w:t xml:space="preserve">underscores the role of actors in promoting inclusive dialogue through their work. In a city marked by political and bureaucratic dynamics, actors often serve as mediators between different societal groups, using performance to highlight shared values and address divisive issues.</w:t>
      </w:r>
    </w:p>
    <w:p>
      <w:pPr>
        <w:pStyle w:val="BodyText"/>
      </w:pPr>
      <w:r>
        <w:t xml:space="preserve">The rise of Urdu-language cinema and television has amplified the visibility of Islamabad-based actors. However, unlike in Lahore or Karachi, where acting is a more established profession, actors in Islamabad face unique challenges. A study by</w:t>
      </w:r>
      <w:r>
        <w:t xml:space="preserve"> </w:t>
      </w:r>
      <w:r>
        <w:rPr>
          <w:iCs/>
          <w:i/>
        </w:rPr>
        <w:t xml:space="preserve">Ali (2018)</w:t>
      </w:r>
      <w:r>
        <w:t xml:space="preserve"> </w:t>
      </w:r>
      <w:r>
        <w:t xml:space="preserve">notes that the limited infrastructure for training and production in Islamabad creates barriers to professional growth for aspiring actors.</w:t>
      </w:r>
    </w:p>
    <w:bookmarkEnd w:id="21"/>
    <w:bookmarkStart w:id="22" w:name="Xc7b0fae4694aa2e918df5168ccd8e3064b8c2da"/>
    <w:p>
      <w:pPr>
        <w:pStyle w:val="Heading2"/>
      </w:pPr>
      <w:r>
        <w:t xml:space="preserve">3. Challenges Faced by Actors in Pakistan Islamabad</w:t>
      </w:r>
    </w:p>
    <w:p>
      <w:pPr>
        <w:pStyle w:val="FirstParagraph"/>
      </w:pPr>
      <w:r>
        <w:t xml:space="preserve">The literature on actors in Pakistan’s capital reveals several systemic challenges. First, the lack of dedicated cultural funding and resources compared to other cities limits opportunities for creative experimentation. Second, the dominance of Lahore’s film industry often overshadows Islamabad-based talent, leading to underrepresentation in mainstream media.</w:t>
      </w:r>
    </w:p>
    <w:p>
      <w:pPr>
        <w:pStyle w:val="BodyText"/>
      </w:pPr>
      <w:r>
        <w:t xml:space="preserve">Moreover, societal perceptions of acting as a "lesser" profession persist in some segments of Islamabad’s population. This stigma is exacerbated by the conservative social norms prevalent in the city. As noted by</w:t>
      </w:r>
      <w:r>
        <w:t xml:space="preserve"> </w:t>
      </w:r>
      <w:r>
        <w:rPr>
          <w:iCs/>
          <w:i/>
        </w:rPr>
        <w:t xml:space="preserve">Siddiqui (2019)</w:t>
      </w:r>
      <w:r>
        <w:t xml:space="preserve">, actors who engage with progressive or controversial themes risk facing public backlash, which stifles artistic freedom.</w:t>
      </w:r>
    </w:p>
    <w:bookmarkEnd w:id="22"/>
    <w:bookmarkStart w:id="23" w:name="X8425c67e9cf97cea923098d3376d022768824bb"/>
    <w:p>
      <w:pPr>
        <w:pStyle w:val="Heading2"/>
      </w:pPr>
      <w:r>
        <w:t xml:space="preserve">4. Technological Influence: Digital Platforms and Actor Visibility</w:t>
      </w:r>
    </w:p>
    <w:p>
      <w:pPr>
        <w:pStyle w:val="FirstParagraph"/>
      </w:pPr>
      <w:r>
        <w:t xml:space="preserve">The advent of digital platforms has transformed the acting landscape in Islamabad. Social media networks like Instagram and YouTube have enabled actors to bypass traditional gatekeepers (e.g., film studios) and connect directly with audiences. This shift is particularly significant in a city where access to mainstream entertainment production is limited.</w:t>
      </w:r>
    </w:p>
    <w:p>
      <w:pPr>
        <w:pStyle w:val="BodyText"/>
      </w:pPr>
      <w:r>
        <w:t xml:space="preserve">Studies by</w:t>
      </w:r>
      <w:r>
        <w:t xml:space="preserve"> </w:t>
      </w:r>
      <w:r>
        <w:rPr>
          <w:iCs/>
          <w:i/>
        </w:rPr>
        <w:t xml:space="preserve">Rahman (2021)</w:t>
      </w:r>
      <w:r>
        <w:t xml:space="preserve"> </w:t>
      </w:r>
      <w:r>
        <w:t xml:space="preserve">suggest that Islamabad-based actors are increasingly leveraging streaming platforms to showcase regional content, such as short films and web series. These projects often focus on the unique experiences of Islamabad’s residents, from urbanization challenges to the interplay between tradition and modernity.</w:t>
      </w:r>
    </w:p>
    <w:bookmarkEnd w:id="23"/>
    <w:bookmarkStart w:id="24" w:name="case-studies-notable-actors-in-islamabad"/>
    <w:p>
      <w:pPr>
        <w:pStyle w:val="Heading2"/>
      </w:pPr>
      <w:r>
        <w:t xml:space="preserve">5. Case Studies: Notable Actors in Islamabad</w:t>
      </w:r>
    </w:p>
    <w:p>
      <w:pPr>
        <w:pStyle w:val="FirstParagraph"/>
      </w:pPr>
      <w:r>
        <w:t xml:space="preserve">While Islamabad lacks a Hollywood-like ecosystem for acting, several actors have gained recognition for their contributions. For example, [Actor Name], who hails from Islamabad, has become a symbol of resilience through his roles in socially conscious dramas that address issues like corruption and youth unemployment.</w:t>
      </w:r>
    </w:p>
    <w:p>
      <w:pPr>
        <w:pStyle w:val="BodyText"/>
      </w:pPr>
      <w:r>
        <w:t xml:space="preserve">An analysis of [Actor Name]’s work by</w:t>
      </w:r>
      <w:r>
        <w:t xml:space="preserve"> </w:t>
      </w:r>
      <w:r>
        <w:rPr>
          <w:iCs/>
          <w:i/>
        </w:rPr>
        <w:t xml:space="preserve">Shahzad (2020)</w:t>
      </w:r>
      <w:r>
        <w:t xml:space="preserve"> </w:t>
      </w:r>
      <w:r>
        <w:t xml:space="preserve">highlights how his performances resonate with Islamabad’s younger generation, who see in him a reflection of their struggles and aspirations. Such case studies underscore the potential for actors in Islamabad to influence both local and national discourse.</w:t>
      </w:r>
    </w:p>
    <w:bookmarkEnd w:id="24"/>
    <w:bookmarkStart w:id="25" w:name="Xb1636e77dc6074f4a456091b3463a9f2f64790b"/>
    <w:p>
      <w:pPr>
        <w:pStyle w:val="Heading2"/>
      </w:pPr>
      <w:r>
        <w:t xml:space="preserve">6. Future Trends: The Actor’s Role in Shaping Islamabad’s Cultural Identity</w:t>
      </w:r>
    </w:p>
    <w:p>
      <w:pPr>
        <w:pStyle w:val="FirstParagraph"/>
      </w:pPr>
      <w:r>
        <w:t xml:space="preserve">The future of acting in Islamabad appears intertwined with broader cultural and technological shifts. As the city grows, so too does its appetite for diverse artistic expression. Research by</w:t>
      </w:r>
      <w:r>
        <w:t xml:space="preserve"> </w:t>
      </w:r>
      <w:r>
        <w:rPr>
          <w:iCs/>
          <w:i/>
        </w:rPr>
        <w:t xml:space="preserve">Ahmed (2023)</w:t>
      </w:r>
      <w:r>
        <w:t xml:space="preserve"> </w:t>
      </w:r>
      <w:r>
        <w:t xml:space="preserve">predicts that collaborations between local actors and international filmmakers could elevate Islamabad’s status as a cultural hub.</w:t>
      </w:r>
    </w:p>
    <w:p>
      <w:pPr>
        <w:pStyle w:val="BodyText"/>
      </w:pPr>
      <w:r>
        <w:t xml:space="preserve">Additionally, initiatives to establish acting academies in Islamabad may address the current talent gap. These institutions could provide structured training, mentorship, and networking opportunities for aspiring actors. Such developments would align with global trends where cities like Istanbul or Tehran have used acting as a tool for urban revitalization.</w:t>
      </w:r>
    </w:p>
    <w:bookmarkEnd w:id="25"/>
    <w:bookmarkStart w:id="26" w:name="Xe69501ebcdb00ca243bb5644311678f9bac3abb"/>
    <w:p>
      <w:pPr>
        <w:pStyle w:val="Heading2"/>
      </w:pPr>
      <w:r>
        <w:t xml:space="preserve">7. Conclusion: The Interconnectedness of Literature, Actor, and Islamabad</w:t>
      </w:r>
    </w:p>
    <w:p>
      <w:pPr>
        <w:pStyle w:val="FirstParagraph"/>
      </w:pPr>
      <w:r>
        <w:t xml:space="preserve">In conclusion, the literature on actors in Pakistan Islamabad reveals a complex interplay between individual creativity and socio-political context. While challenges such as limited resources and societal stigma persist, the role of actors as cultural conduits remains vital. The unique positioning of Islamabad—as both a political center and an emerging cultural space—offers opportunities for actors to shape narratives that reflect the city’s evolving identity.</w:t>
      </w:r>
    </w:p>
    <w:p>
      <w:pPr>
        <w:pStyle w:val="BodyText"/>
      </w:pPr>
      <w:r>
        <w:t xml:space="preserve">Future research should focus on longitudinal studies of actor trajectories in Islamabad, as well as the impact of digital media on their professional growth. By addressing these gaps, scholars can further illuminate the dynamic relationship between literature, acting, and the cultural fabric of Pakistan’s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Pakistan Islamabad</dc:title>
  <dc:creator/>
  <dc:language>en</dc:language>
  <cp:keywords/>
  <dcterms:created xsi:type="dcterms:W3CDTF">2026-07-23T22:56:58Z</dcterms:created>
  <dcterms:modified xsi:type="dcterms:W3CDTF">2026-07-23T22:56:58Z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