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ff649700e4a38c28b8c6d96f0fb3e46acf08c1"/>
    <w:p>
      <w:pPr>
        <w:pStyle w:val="Heading1"/>
      </w:pPr>
      <w:r>
        <w:t xml:space="preserve">Literature Review: The Role of Actor in Saudi Arabia Riyadh</w:t>
      </w:r>
    </w:p>
    <w:p>
      <w:pPr>
        <w:pStyle w:val="FirstParagraph"/>
      </w:pPr>
      <w:r>
        <w:t xml:space="preserve">The concept of an "actor" has evolved significantly across cultures and historical contexts, but its relevance in a specific socio-political and cultural environment like Saudi Arabia’s capital, Riyadh, necessitates a nuanced exploration. This literature review examines the multifaceted role of actors within the cultural landscape of Saudi Arabia Riyadh, emphasizing how this role intersects with traditional values, modernization efforts, and global influences. The focus on "Actor" as a central theme is critical to understanding its implications in shaping narratives that align with the kingdom’s evolving identity under initiatives such as Vision 2030.</w:t>
      </w:r>
    </w:p>
    <w:bookmarkStart w:id="20" w:name="X4241e7002a744cf558a7e806f9a06bf0b6922b7"/>
    <w:p>
      <w:pPr>
        <w:pStyle w:val="Heading2"/>
      </w:pPr>
      <w:r>
        <w:t xml:space="preserve">1. Cultural and Religious Context of Acting in Saudi Arabia</w:t>
      </w:r>
    </w:p>
    <w:p>
      <w:pPr>
        <w:pStyle w:val="FirstParagraph"/>
      </w:pPr>
      <w:r>
        <w:t xml:space="preserve">Saudi Arabia, a predominantly Islamic country, has historically maintained strict regulations on public entertainment, particularly in regions like Riyadh. Traditional Arab theater and performance arts often adhered to conservative norms, prioritizing storytelling that aligned with Islamic teachings and cultural heritage. However, the role of the "actor" in this context is not solely defined by Western theatrical traditions; it encompasses a broader spectrum of oral storytelling, poetry recitation, and traditional dance forms.</w:t>
      </w:r>
    </w:p>
    <w:p>
      <w:pPr>
        <w:pStyle w:val="BodyText"/>
      </w:pPr>
      <w:r>
        <w:t xml:space="preserve">Studies by Al-Mutairi (2018) highlight how Saudi Arabia’s cultural policies have long balanced religious conservatism with the need for entertainment. The term "actor" in this setting may refer to performers in both formal and informal settings, such as religious gatherings or family celebrations, where narratives are conveyed through spoken word and symbolic gestures. This duality presents a challenge for actors aiming to innovate while respecting societal expectations.</w:t>
      </w:r>
    </w:p>
    <w:bookmarkEnd w:id="20"/>
    <w:bookmarkStart w:id="21" w:name="Xf7510b073d28edfc0aa169f76b5e8b3f8e4da85"/>
    <w:p>
      <w:pPr>
        <w:pStyle w:val="Heading2"/>
      </w:pPr>
      <w:r>
        <w:t xml:space="preserve">2. Modernization and the Emergence of Contemporary Theater</w:t>
      </w:r>
    </w:p>
    <w:p>
      <w:pPr>
        <w:pStyle w:val="FirstParagraph"/>
      </w:pPr>
      <w:r>
        <w:t xml:space="preserve">With Saudi Arabia’s gradual shift toward modernization, particularly under Vision 2030, the role of the "actor" has gained new significance. Riyadh has seen a rise in contemporary theater productions that blend traditional Arab narratives with global storytelling techniques. These performances often explore themes of identity, social change, and human rights—topics that were previously considered taboo.</w:t>
      </w:r>
    </w:p>
    <w:p>
      <w:pPr>
        <w:pStyle w:val="BodyText"/>
      </w:pPr>
      <w:r>
        <w:t xml:space="preserve">Research by Al-Hazmi (2021) notes the increasing presence of women as actors in Riyadh’s cultural scene, a development that reflects broader societal shifts toward gender equality. This transformation underscores the actor’s role as both a cultural ambassador and a catalyst for progressive discourse. However, challenges remain, including censorship and limited funding for independent productions.</w:t>
      </w:r>
    </w:p>
    <w:bookmarkEnd w:id="21"/>
    <w:bookmarkStart w:id="22" w:name="X682a146f505a853216dbb713edf5ec152a24224"/>
    <w:p>
      <w:pPr>
        <w:pStyle w:val="Heading2"/>
      </w:pPr>
      <w:r>
        <w:t xml:space="preserve">3. Film and Television Industry: A New Frontier for Actors in Riyadh</w:t>
      </w:r>
    </w:p>
    <w:p>
      <w:pPr>
        <w:pStyle w:val="FirstParagraph"/>
      </w:pPr>
      <w:r>
        <w:t xml:space="preserve">The Saudi film and television industry has experienced exponential growth, with Riyadh emerging as a hub for content production. Initiatives like the Saudi Cinema Authority have facilitated the creation of locally produced films that feature actors portraying diverse characters, often challenging stereotypes rooted in traditional narratives.</w:t>
      </w:r>
    </w:p>
    <w:p>
      <w:pPr>
        <w:pStyle w:val="BodyText"/>
      </w:pPr>
      <w:r>
        <w:t xml:space="preserve">According to a report by Al-Khatib (2022), actors in Riyadh are increasingly engaging with global cinematic trends while preserving regional authenticity. This duality requires performers to navigate complex cultural expectations, ensuring their work resonates with both local audiences and international viewers. The actor’s role here is not only to entertain but also to bridge cultural gaps through nuanced storytelling.</w:t>
      </w:r>
    </w:p>
    <w:bookmarkEnd w:id="22"/>
    <w:bookmarkStart w:id="23" w:name="X70b8d8c2923650c07f2909f10909f124717ada0"/>
    <w:p>
      <w:pPr>
        <w:pStyle w:val="Heading2"/>
      </w:pPr>
      <w:r>
        <w:t xml:space="preserve">4. Challenges and Opportunities for Actors in Riyadh</w:t>
      </w:r>
    </w:p>
    <w:p>
      <w:pPr>
        <w:pStyle w:val="FirstParagraph"/>
      </w:pPr>
      <w:r>
        <w:t xml:space="preserve">Despite the progress, actors in Riyadh face unique challenges. Cultural sensitivity remains a critical factor, as content must avoid offending religious or conservative groups. Additionally, the lack of established theatrical infrastructure compared to global cities like Dubai or Cairo poses logistical hurdles.</w:t>
      </w:r>
    </w:p>
    <w:p>
      <w:pPr>
        <w:pStyle w:val="BodyText"/>
      </w:pPr>
      <w:r>
        <w:t xml:space="preserve">However, opportunities abound due to Vision 2030’s emphasis on tourism and cultural development. Riyadh hosts annual events such as the Riyadh Season, which features performances by both local and international actors. These platforms provide actors with visibility while fostering cross-cultural collaborations.</w:t>
      </w:r>
    </w:p>
    <w:bookmarkEnd w:id="23"/>
    <w:bookmarkStart w:id="24" w:name="Xa89a5a214ecb8ecb3de35ff4d52b02beff63778"/>
    <w:p>
      <w:pPr>
        <w:pStyle w:val="Heading2"/>
      </w:pPr>
      <w:r>
        <w:t xml:space="preserve">5. The Actor as a Reflection of Societal Change</w:t>
      </w:r>
    </w:p>
    <w:p>
      <w:pPr>
        <w:pStyle w:val="FirstParagraph"/>
      </w:pPr>
      <w:r>
        <w:t xml:space="preserve">The evolution of the "actor" in Saudi Arabia Riyadh is emblematic of the country’s broader societal transformations. As per Al-Saud (2019), actors often serve as mirrors to public sentiment, portraying narratives that reflect both the aspirations and anxieties of a society in transition. This role is particularly significant in a city like Riyadh, which symbolizes modernity while grappling with its conservative roots.</w:t>
      </w:r>
    </w:p>
    <w:p>
      <w:pPr>
        <w:pStyle w:val="BodyText"/>
      </w:pPr>
      <w:r>
        <w:t xml:space="preserve">Moreover, actors are increasingly involved in advocacy work, using their platforms to promote social causes such as education for women or environmental sustainability. This extension of the actor’s role highlights their potential as agents of change within Saudi Arabia’s socio-political framework.</w:t>
      </w:r>
    </w:p>
    <w:bookmarkEnd w:id="24"/>
    <w:bookmarkStart w:id="25" w:name="conclusion"/>
    <w:p>
      <w:pPr>
        <w:pStyle w:val="Heading2"/>
      </w:pPr>
      <w:r>
        <w:t xml:space="preserve">6. Conclusion</w:t>
      </w:r>
    </w:p>
    <w:p>
      <w:pPr>
        <w:pStyle w:val="FirstParagraph"/>
      </w:pPr>
      <w:r>
        <w:t xml:space="preserve">The "Actor" in Saudi Arabia Riyadh is a dynamic figure whose role continues to evolve in response to cultural, technological, and political shifts. From traditional storytellers to modern-day performers in film and theater, actors navigate a complex landscape that demands creativity, sensitivity, and resilience. As Riyadh emerges as a cultural capital under Vision 2030, the actor’s contribution to shaping national identity through art will remain pivotal.</w:t>
      </w:r>
    </w:p>
    <w:p>
      <w:pPr>
        <w:pStyle w:val="BodyText"/>
      </w:pPr>
      <w:r>
        <w:t xml:space="preserve">Future research should focus on longitudinal studies of acting trends in Riyadh, the impact of digital media on performance styles, and comparative analyses with other Gulf cities. By centering the "Actor" within Saudi Arabia’s unique context, scholars can better understand how this profession influences—and is influenced by—the kingdom’s cultural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Saudi Arabia Riyadh</dc:title>
  <dc:creator/>
  <dc:language>en</dc:language>
  <cp:keywords/>
  <dcterms:created xsi:type="dcterms:W3CDTF">2026-09-27T17:39:15Z</dcterms:created>
  <dcterms:modified xsi:type="dcterms:W3CDTF">2026-09-27T17:39:15Z</dcterms:modified>
</cp:coreProperties>
</file>

<file path=docProps/custom.xml><?xml version="1.0" encoding="utf-8"?>
<Properties xmlns="http://schemas.openxmlformats.org/officeDocument/2006/custom-properties" xmlns:vt="http://schemas.openxmlformats.org/officeDocument/2006/docPropsVTypes"/>
</file>