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Actor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8" w:name="X1f7e0ca1ca7e99989ff1408f2a96c21ed2c8805"/>
    <w:p>
      <w:pPr>
        <w:pStyle w:val="Heading1"/>
      </w:pPr>
      <w:r>
        <w:t xml:space="preserve">Literature Review: The Role of an Actor in South Africa Cape Town</w:t>
      </w:r>
    </w:p>
    <w:p>
      <w:pPr>
        <w:pStyle w:val="FirstParagraph"/>
      </w:pPr>
      <w:r>
        <w:rPr>
          <w:bCs/>
          <w:b/>
        </w:rPr>
        <w:t xml:space="preserve">Introduction:</w:t>
      </w:r>
      <w:r>
        <w:t xml:space="preserve"> </w:t>
      </w:r>
      <w:r>
        <w:t xml:space="preserve">This literature review explores the multifaceted role of an actor within the cultural and social landscape of South Africa’s Cape Town. As a city with a rich history, diverse population, and dynamic theatrical traditions, Cape Town offers a unique context for examining how actors contribute to storytelling, identity formation, and community engagement. By analyzing existing scholarship on performance practices in post-apartheid South Africa and the specific socio-political dynamics of Cape Town, this review highlights the actor’s significance as both an artist and a catalyst for social change.</w:t>
      </w:r>
    </w:p>
    <w:bookmarkStart w:id="20" w:name="the-actor-as-a-cultural-archivist"/>
    <w:p>
      <w:pPr>
        <w:pStyle w:val="Heading2"/>
      </w:pPr>
      <w:r>
        <w:t xml:space="preserve">The Actor as a Cultural Archivist</w:t>
      </w:r>
    </w:p>
    <w:p>
      <w:pPr>
        <w:pStyle w:val="FirstParagraph"/>
      </w:pPr>
      <w:r>
        <w:t xml:space="preserve">Actors in South Africa are often viewed as cultural archivists, tasked with preserving and reinterpreting the nation’s complex history. In Cape Town, where colonialism, slavery, and multiculturalism intersect (Sampson &amp; Mkhize, 2015), actors play a pivotal role in dramatizing narratives that reflect the city’s layered past. For instance, productions like *The Island* by Athol Fugard—staged in Cape Town’s theaters—use performance to confront historical injustices and humanize marginalized voices. The actor’s ability to embody characters from diverse backgrounds underscores their role as a bridge between heritage and contemporary identity.</w:t>
      </w:r>
    </w:p>
    <w:bookmarkEnd w:id="20"/>
    <w:bookmarkStart w:id="21" w:name="socio-political-contexts-in-cape-town"/>
    <w:p>
      <w:pPr>
        <w:pStyle w:val="Heading2"/>
      </w:pPr>
      <w:r>
        <w:t xml:space="preserve">Socio-Political Contexts in Cape Town</w:t>
      </w:r>
    </w:p>
    <w:p>
      <w:pPr>
        <w:pStyle w:val="FirstParagraph"/>
      </w:pPr>
      <w:r>
        <w:t xml:space="preserve">Cape Town’s socio-political environment, marked by post-apartheid challenges such as inequality and xenophobia, shapes the actor’s work. Scholars like Nkosi (2018) argue that South African theatre has become a platform for addressing systemic issues, with actors serving as conduits for public discourse. In Cape Town, where spatial segregation persists (Mkhize &amp; Van der Walt, 2019), actors often engage with themes of displacement and belonging in their performances. For example, street theatre initiatives in areas like Woodstock or Langa use the actor’s presence to foster dialogue about urban poverty and racial reconciliation.</w:t>
      </w:r>
    </w:p>
    <w:bookmarkEnd w:id="21"/>
    <w:bookmarkStart w:id="22" w:name="training-and-representation"/>
    <w:p>
      <w:pPr>
        <w:pStyle w:val="Heading2"/>
      </w:pPr>
      <w:r>
        <w:t xml:space="preserve">Training and Representation</w:t>
      </w:r>
    </w:p>
    <w:p>
      <w:pPr>
        <w:pStyle w:val="FirstParagraph"/>
      </w:pPr>
      <w:r>
        <w:t xml:space="preserve">The training of actors in Cape Town is influenced by both local institutions (e.g., the University of Cape Town’s Department of Drama) and international methodologies. Research by Mbatha (2017) highlights how South African acting techniques emphasize physicality and communal storytelling, diverging from Western traditions. This approach aligns with Cape Town’s cultural diversity, where actors must navigate multilingualism and multiculturalism in their roles. Moreover, the representation of marginalized groups—such as Indigenous Khoisan communities or migrant populations—is increasingly prioritized by actors and directors in the city’s theatre scene.</w:t>
      </w:r>
    </w:p>
    <w:bookmarkEnd w:id="22"/>
    <w:bookmarkStart w:id="23" w:name="Xf24c6459db6ac1df15517e0e52c1b660c9c89a0"/>
    <w:p>
      <w:pPr>
        <w:pStyle w:val="Heading2"/>
      </w:pPr>
      <w:r>
        <w:t xml:space="preserve">Technological Advancements and Innovation</w:t>
      </w:r>
    </w:p>
    <w:p>
      <w:pPr>
        <w:pStyle w:val="FirstParagraph"/>
      </w:pPr>
      <w:r>
        <w:t xml:space="preserve">The integration of technology into South African theatre has expanded the actor’s role, particularly in Cape Town’s hybrid spaces like the Baxter Theatre. Digital tools such as projection mapping and virtual reality are being experimented with to reimagine storytelling (Dlamini, 2020). For instance, performances blending traditional Xhosa dance with digital animation showcase how actors adapt to new mediums while preserving cultural authenticity. This innovation reflects Cape Town’s status as a hub for creative experimentation in the Global South.</w:t>
      </w:r>
    </w:p>
    <w:bookmarkEnd w:id="23"/>
    <w:bookmarkStart w:id="24" w:name="challenges-faced-by-actors-in-cape-town"/>
    <w:p>
      <w:pPr>
        <w:pStyle w:val="Heading2"/>
      </w:pPr>
      <w:r>
        <w:t xml:space="preserve">Challenges Faced by Actors in Cape Town</w:t>
      </w:r>
    </w:p>
    <w:p>
      <w:pPr>
        <w:pStyle w:val="FirstParagraph"/>
      </w:pPr>
      <w:r>
        <w:t xml:space="preserve">Despite their cultural significance, actors in Cape Town face systemic challenges, including limited funding and underrepresentation of local narratives. According to the South African National Arts Council (2019), 67% of theatre productions in the city rely on private sponsorships, which can prioritize commercial over community-focused work. Additionally, actors from historically disadvantaged groups often encounter barriers to entry in elite institutions. These issues underscore the need for policies that support equitable access to artistic opportunities.</w:t>
      </w:r>
    </w:p>
    <w:bookmarkEnd w:id="24"/>
    <w:bookmarkStart w:id="25" w:name="community-engagement-and-social-cohesion"/>
    <w:p>
      <w:pPr>
        <w:pStyle w:val="Heading2"/>
      </w:pPr>
      <w:r>
        <w:t xml:space="preserve">Community Engagement and Social Cohesion</w:t>
      </w:r>
    </w:p>
    <w:p>
      <w:pPr>
        <w:pStyle w:val="FirstParagraph"/>
      </w:pPr>
      <w:r>
        <w:t xml:space="preserve">Actors in Cape Town frequently engage with communities through outreach programs, using theatre as a tool for social cohesion. Projects like *Theatre of the Oppressed* (Boal, 1985) have been adapted to address issues such as gender-based violence and youth unemployment. By involving local residents in performance creation, actors foster inclusivity and empower marginalized voices. This participatory approach aligns with Cape Town’s broader goals of post-apartheid reconciliation.</w:t>
      </w:r>
    </w:p>
    <w:bookmarkEnd w:id="25"/>
    <w:bookmarkStart w:id="26" w:name="global-perspectives-and-local-relevance"/>
    <w:p>
      <w:pPr>
        <w:pStyle w:val="Heading2"/>
      </w:pPr>
      <w:r>
        <w:t xml:space="preserve">Global Perspectives and Local Relevance</w:t>
      </w:r>
    </w:p>
    <w:p>
      <w:pPr>
        <w:pStyle w:val="FirstParagraph"/>
      </w:pPr>
      <w:r>
        <w:t xml:space="preserve">The literature on global theatre often highlights the actor’s role as a cultural ambassador. In Cape Town, this extends to collaborations with international artists while maintaining a focus on local narratives. For example, productions like *Mandela* (staged at the Artscape Theatre) draw global attention to South Africa’s history but are rooted in Cape Town’s specific historical sites, such as Robben Island. The actor’s ability to navigate these dual contexts reinforces their importance in both national and international discourse.</w:t>
      </w:r>
    </w:p>
    <w:bookmarkEnd w:id="26"/>
    <w:bookmarkStart w:id="27" w:name="conclusion"/>
    <w:p>
      <w:pPr>
        <w:pStyle w:val="Heading2"/>
      </w:pPr>
      <w:r>
        <w:t xml:space="preserve">Conclusion</w:t>
      </w:r>
    </w:p>
    <w:p>
      <w:pPr>
        <w:pStyle w:val="FirstParagraph"/>
      </w:pPr>
      <w:r>
        <w:t xml:space="preserve">In summary, the actor in South Africa Cape Town is a multifaceted figure whose work transcends entertainment to address historical, social, and political realities. Through cultural preservation, community engagement, and technological innovation, actors contribute to shaping the city’s identity. Future research should explore how emerging trends—such as climate change narratives or digital performance—will further redefine the actor’s role in this vibrant urban landscape.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an Actor in South Africa Cape Town</dc:title>
  <dc:creator/>
  <dc:language>en</dc:language>
  <cp:keywords/>
  <dcterms:created xsi:type="dcterms:W3CDTF">2026-07-24T13:44:05Z</dcterms:created>
  <dcterms:modified xsi:type="dcterms:W3CDTF">2026-07-24T13:44:05Z</dcterms:modified>
</cp:coreProperties>
</file>

<file path=docProps/custom.xml><?xml version="1.0" encoding="utf-8"?>
<Properties xmlns="http://schemas.openxmlformats.org/officeDocument/2006/custom-properties" xmlns:vt="http://schemas.openxmlformats.org/officeDocument/2006/docPropsVTypes"/>
</file>