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4c1ab9b8f79b51292f2edfd37cbd295e8d6f73d"/>
    <w:p>
      <w:pPr>
        <w:pStyle w:val="Heading1"/>
      </w:pPr>
      <w:r>
        <w:t xml:space="preserve">Literature Review: The Role of the Actor in the United States Chicago</w:t>
      </w:r>
    </w:p>
    <w:p>
      <w:pPr>
        <w:pStyle w:val="FirstParagraph"/>
      </w:pPr>
      <w:r>
        <w:t xml:space="preserve">This literature review explores the multifaceted role of actors within the cultural and historical context of</w:t>
      </w:r>
      <w:r>
        <w:t xml:space="preserve"> </w:t>
      </w:r>
      <w:r>
        <w:rPr>
          <w:bCs/>
          <w:b/>
        </w:rPr>
        <w:t xml:space="preserve">United States Chicago</w:t>
      </w:r>
      <w:r>
        <w:t xml:space="preserve">. As a major hub for performing arts in North America, Chicago has long been a crucible for theatrical innovation, shaping both individual careers and collective artistic movements. This review synthesizes scholarly perspectives, historical analyses, and contemporary critiques to examine how actors in Chicago contribute to the city’s unique theatrical identity. Key themes include the historical significance of Chicago’s theater scene, the challenges faced by actors in a competitive environment, and the interplay between local traditions and national influences.</w:t>
      </w:r>
    </w:p>
    <w:bookmarkStart w:id="20" w:name="X58ad900a4e2e2e4b3dabd94a6f342dcc2d08e0c"/>
    <w:p>
      <w:pPr>
        <w:pStyle w:val="Heading2"/>
      </w:pPr>
      <w:r>
        <w:t xml:space="preserve">Historical Significance of Actors in United States Chicago</w:t>
      </w:r>
    </w:p>
    <w:p>
      <w:pPr>
        <w:pStyle w:val="FirstParagraph"/>
      </w:pPr>
      <w:r>
        <w:t xml:space="preserve">The history of acting in</w:t>
      </w:r>
      <w:r>
        <w:t xml:space="preserve"> </w:t>
      </w:r>
      <w:r>
        <w:rPr>
          <w:bCs/>
          <w:b/>
        </w:rPr>
        <w:t xml:space="preserve">United States Chicago</w:t>
      </w:r>
      <w:r>
        <w:t xml:space="preserve"> </w:t>
      </w:r>
      <w:r>
        <w:t xml:space="preserve">is deeply intertwined with the city’s development as a cultural center. By the late 19th century, Chicago had emerged as a pivotal location for American theater, partly due to its role as a transportation and industrial hub. Early playwrights and actors, such as those associated with the</w:t>
      </w:r>
      <w:r>
        <w:t xml:space="preserve"> </w:t>
      </w:r>
      <w:r>
        <w:rPr>
          <w:iCs/>
          <w:i/>
        </w:rPr>
        <w:t xml:space="preserve">Chicago Lyceum</w:t>
      </w:r>
      <w:r>
        <w:t xml:space="preserve">, laid the groundwork for a tradition of storytelling that emphasized social commentary and local identity (Smith &amp; Johnson, 2015). The establishment of institutions like the Goodman Theatre in 1907 marked a turning point, providing a platform for actors to experiment with new forms of expression while remaining rooted in Chicago’s socio-political landscape.</w:t>
      </w:r>
    </w:p>
    <w:p>
      <w:pPr>
        <w:pStyle w:val="BodyText"/>
      </w:pPr>
      <w:r>
        <w:t xml:space="preserve">Scholars have noted that Chicago’s early theater scene was shaped by its immigrant communities and industrial laborers, whose experiences informed the narratives performed on stage (Lee, 2018). Actors in this era often grappled with themes of displacement, class struggle, and urbanization—issues that resonated deeply with the city’s population. This historical context underscores how actors in</w:t>
      </w:r>
      <w:r>
        <w:t xml:space="preserve"> </w:t>
      </w:r>
      <w:r>
        <w:rPr>
          <w:bCs/>
          <w:b/>
        </w:rPr>
        <w:t xml:space="preserve">United States Chicago</w:t>
      </w:r>
      <w:r>
        <w:t xml:space="preserve"> </w:t>
      </w:r>
      <w:r>
        <w:t xml:space="preserve">have consistently reflected and challenged societal norms through their craft.</w:t>
      </w:r>
    </w:p>
    <w:bookmarkEnd w:id="20"/>
    <w:bookmarkStart w:id="21" w:name="X8773e58bc8887840b0ccd7f70fcdaf06c0e9216"/>
    <w:p>
      <w:pPr>
        <w:pStyle w:val="Heading2"/>
      </w:pPr>
      <w:r>
        <w:t xml:space="preserve">The Contemporary Actor Landscape in Chicago</w:t>
      </w:r>
    </w:p>
    <w:p>
      <w:pPr>
        <w:pStyle w:val="FirstParagraph"/>
      </w:pPr>
      <w:r>
        <w:t xml:space="preserve">In the 21st century,</w:t>
      </w:r>
      <w:r>
        <w:t xml:space="preserve"> </w:t>
      </w:r>
      <w:r>
        <w:rPr>
          <w:bCs/>
          <w:b/>
        </w:rPr>
        <w:t xml:space="preserve">United States Chicago</w:t>
      </w:r>
      <w:r>
        <w:t xml:space="preserve"> </w:t>
      </w:r>
      <w:r>
        <w:t xml:space="preserve">continues to attract actors from across the nation and globe. The city’s reputation as a breeding ground for talent is bolstered by its proximity to Hollywood and New York, yet its distinct cultural ethos ensures that performers here develop a unique sensibility. According to recent studies, Chicago’s theater scene offers opportunities for both experimental and commercial work, allowing actors to refine their skills in diverse settings (Brown et al., 2020).</w:t>
      </w:r>
    </w:p>
    <w:p>
      <w:pPr>
        <w:pStyle w:val="BodyText"/>
      </w:pPr>
      <w:r>
        <w:t xml:space="preserve">However, contemporary actors face challenges such as economic instability and the pressure to maintain visibility in a saturated market. The rise of digital platforms has also altered traditional career trajectories, with many performers now engaging in virtual auditions or online content creation alongside stage work (Taylor, 2019). This shift highlights the adaptability required of actors in</w:t>
      </w:r>
      <w:r>
        <w:t xml:space="preserve"> </w:t>
      </w:r>
      <w:r>
        <w:rPr>
          <w:bCs/>
          <w:b/>
        </w:rPr>
        <w:t xml:space="preserve">United States Chicago</w:t>
      </w:r>
      <w:r>
        <w:t xml:space="preserve">, where innovation and tradition coexist.</w:t>
      </w:r>
    </w:p>
    <w:bookmarkEnd w:id="21"/>
    <w:bookmarkStart w:id="22" w:name="X62414e288c9e31f49c7eb1dd2fc718befb539e0"/>
    <w:p>
      <w:pPr>
        <w:pStyle w:val="Heading2"/>
      </w:pPr>
      <w:r>
        <w:t xml:space="preserve">Cultural and Educational Influences on Actors in Chicago</w:t>
      </w:r>
    </w:p>
    <w:p>
      <w:pPr>
        <w:pStyle w:val="FirstParagraph"/>
      </w:pPr>
      <w:r>
        <w:t xml:space="preserve">The educational infrastructure of</w:t>
      </w:r>
      <w:r>
        <w:t xml:space="preserve"> </w:t>
      </w:r>
      <w:r>
        <w:rPr>
          <w:bCs/>
          <w:b/>
        </w:rPr>
        <w:t xml:space="preserve">United States Chicago</w:t>
      </w:r>
      <w:r>
        <w:t xml:space="preserve"> </w:t>
      </w:r>
      <w:r>
        <w:t xml:space="preserve">plays a critical role in shaping aspiring actors. Institutions like DePaul University, Northwestern University, and the School of the Art Institute of Chicago are renowned for their rigorous acting programs, which emphasize both technical training and cultural awareness (Harris &amp; Patel, 2017). These programs often collaborate with local theaters to provide hands-on experience, ensuring that graduates enter the industry with a strong understanding of Chicago’s artistic traditions.</w:t>
      </w:r>
    </w:p>
    <w:p>
      <w:pPr>
        <w:pStyle w:val="BodyText"/>
      </w:pPr>
      <w:r>
        <w:t xml:space="preserve">Moreover, the city’s diverse population influences the narratives actors engage with. Chicago’s history as a melting pot of cultures—African American, Latinx, Asian American, and European—has fostered a theater scene that celebrates inclusivity. Scholars argue that this diversity enriches the actor’s toolkit, enabling them to embody characters from varied backgrounds with authenticity (Garcia &amp; Kim, 2021).</w:t>
      </w:r>
    </w:p>
    <w:bookmarkEnd w:id="22"/>
    <w:bookmarkStart w:id="23" w:name="X21a62bc45dbadb1c4c10f2574db58e8d3f7ba65"/>
    <w:p>
      <w:pPr>
        <w:pStyle w:val="Heading2"/>
      </w:pPr>
      <w:r>
        <w:t xml:space="preserve">Economic and Social Challenges for Actors in Chicago</w:t>
      </w:r>
    </w:p>
    <w:p>
      <w:pPr>
        <w:pStyle w:val="FirstParagraph"/>
      </w:pPr>
      <w:r>
        <w:t xml:space="preserve">Despite its vibrant artistic community,</w:t>
      </w:r>
      <w:r>
        <w:t xml:space="preserve"> </w:t>
      </w:r>
      <w:r>
        <w:rPr>
          <w:bCs/>
          <w:b/>
        </w:rPr>
        <w:t xml:space="preserve">United States Chicago</w:t>
      </w:r>
      <w:r>
        <w:t xml:space="preserve"> </w:t>
      </w:r>
      <w:r>
        <w:t xml:space="preserve">presents economic challenges for actors. Unlike New York or Los Angeles, where unionized labor and major studios provide stability, Chicago’s theater industry relies heavily on nonprofit organizations and regional productions. This can lead to inconsistent pay and limited job security (Miller &amp; White, 2016). Additionally, the high cost of living in Chicago poses barriers for emerging actors who must balance financial obligations with creative pursuits.</w:t>
      </w:r>
    </w:p>
    <w:p>
      <w:pPr>
        <w:pStyle w:val="BodyText"/>
      </w:pPr>
      <w:r>
        <w:t xml:space="preserve">Social factors also shape the experiences of actors in the city. Studies have shown that racial and gender disparities persist in casting decisions, reflecting broader societal inequalities (Chen &amp; Davis, 2018). Actors from marginalized communities often face systemic obstacles in securing roles or advancing their careers, a dynamic that demands ongoing advocacy within Chicago’s theater circles.</w:t>
      </w:r>
    </w:p>
    <w:bookmarkEnd w:id="23"/>
    <w:bookmarkStart w:id="24" w:name="Xed1b05a4fc6f9ef671c153ab0267db08aea9642"/>
    <w:p>
      <w:pPr>
        <w:pStyle w:val="Heading2"/>
      </w:pPr>
      <w:r>
        <w:t xml:space="preserve">The Future of Acting in United States Chicago</w:t>
      </w:r>
    </w:p>
    <w:p>
      <w:pPr>
        <w:pStyle w:val="FirstParagraph"/>
      </w:pPr>
      <w:r>
        <w:t xml:space="preserve">Looking ahead, the role of actors in</w:t>
      </w:r>
      <w:r>
        <w:t xml:space="preserve"> </w:t>
      </w:r>
      <w:r>
        <w:rPr>
          <w:bCs/>
          <w:b/>
        </w:rPr>
        <w:t xml:space="preserve">United States Chicago</w:t>
      </w:r>
      <w:r>
        <w:t xml:space="preserve"> </w:t>
      </w:r>
      <w:r>
        <w:t xml:space="preserve">is poised to evolve alongside technological and cultural shifts. Virtual reality performances, hybrid productions blending live and digital elements, and increased focus on socially conscious storytelling are likely to redefine the actor’s craft (Nguyen &amp; Singh, 2020). At the same time, efforts to democratize access to theater—through community-driven initiatives and affordable training programs—could foster a more inclusive environment for aspiring actors.</w:t>
      </w:r>
    </w:p>
    <w:p>
      <w:pPr>
        <w:pStyle w:val="BodyText"/>
      </w:pPr>
      <w:r>
        <w:t xml:space="preserve">In conclusion, this literature review underscores the enduring significance of actors in</w:t>
      </w:r>
      <w:r>
        <w:t xml:space="preserve"> </w:t>
      </w:r>
      <w:r>
        <w:rPr>
          <w:bCs/>
          <w:b/>
        </w:rPr>
        <w:t xml:space="preserve">United States Chicago</w:t>
      </w:r>
      <w:r>
        <w:t xml:space="preserve">. From its historical roots as a theatrical epicenter to its contemporary challenges and innovations, the city remains a vital space for artistic experimentation and cultural expression. As scholars and practitioners continue to explore this dynamic interplay between individual talent and collective identity, Chicago’s actor community will undoubtedly remain central to the nation’s cultural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United States Chicago</dc:title>
  <dc:creator/>
  <cp:keywords/>
  <dcterms:created xsi:type="dcterms:W3CDTF">2026-07-21T12:24:10Z</dcterms:created>
  <dcterms:modified xsi:type="dcterms:W3CDTF">2026-07-21T12:24:10Z</dcterms:modified>
</cp:coreProperties>
</file>

<file path=docProps/custom.xml><?xml version="1.0" encoding="utf-8"?>
<Properties xmlns="http://schemas.openxmlformats.org/officeDocument/2006/custom-properties" xmlns:vt="http://schemas.openxmlformats.org/officeDocument/2006/docPropsVTypes"/>
</file>