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66bdd0100b380740c2accdebe955372f47ce12a"/>
    <w:p>
      <w:pPr>
        <w:pStyle w:val="Heading1"/>
      </w:pPr>
      <w:r>
        <w:t xml:space="preserve">Literature Review: The Role of an Actor in the United States New York City Context</w:t>
      </w:r>
    </w:p>
    <w:p>
      <w:pPr>
        <w:pStyle w:val="FirstParagraph"/>
      </w:pPr>
      <w:r>
        <w:rPr>
          <w:bCs/>
          <w:b/>
        </w:rPr>
        <w:t xml:space="preserve">Introduction:</w:t>
      </w:r>
    </w:p>
    <w:p>
      <w:pPr>
        <w:pStyle w:val="BodyText"/>
      </w:pPr>
      <w:r>
        <w:t xml:space="preserve">The role of an actor in the cultural and creative industries, particularly within the United States' New York City (US NYC), has been a focal point for academic inquiry, industry analysis, and artistic discourse. As a global epicenter for theater, film, television, and performance arts, US NYC offers unique opportunities and challenges for actors. This literature review synthesizes existing research to examine how the profession of an actor is shaped by the socio-cultural dynamics of US NYC. By analyzing historical trends, current practices, and socio-economic factors specific to this region, this review underscores the significance of</w:t>
      </w:r>
      <w:r>
        <w:t xml:space="preserve"> </w:t>
      </w:r>
      <w:r>
        <w:rPr>
          <w:bCs/>
          <w:b/>
        </w:rPr>
        <w:t xml:space="preserve">Actor</w:t>
      </w:r>
      <w:r>
        <w:t xml:space="preserve"> </w:t>
      </w:r>
      <w:r>
        <w:t xml:space="preserve">as a profession within</w:t>
      </w:r>
      <w:r>
        <w:t xml:space="preserve"> </w:t>
      </w:r>
      <w:r>
        <w:rPr>
          <w:bCs/>
          <w:b/>
        </w:rPr>
        <w:t xml:space="preserve">United States New York City</w:t>
      </w:r>
      <w:r>
        <w:t xml:space="preserve">.</w:t>
      </w:r>
    </w:p>
    <w:p>
      <w:pPr>
        <w:pStyle w:val="BodyText"/>
      </w:pPr>
      <w:r>
        <w:rPr>
          <w:bCs/>
          <w:b/>
        </w:rPr>
        <w:t xml:space="preserve">Historical Context:</w:t>
      </w:r>
    </w:p>
    <w:p>
      <w:pPr>
        <w:pStyle w:val="BodyText"/>
      </w:pPr>
      <w:r>
        <w:t xml:space="preserve">The history of acting in US NYC is deeply intertwined with the city’s development as a cultural hub. Early 20th-century studies by scholars like</w:t>
      </w:r>
      <w:r>
        <w:t xml:space="preserve"> </w:t>
      </w:r>
      <w:r>
        <w:rPr>
          <w:iCs/>
          <w:i/>
        </w:rPr>
        <w:t xml:space="preserve">Bernard Beckerman</w:t>
      </w:r>
      <w:r>
        <w:t xml:space="preserve"> </w:t>
      </w:r>
      <w:r>
        <w:t xml:space="preserve">highlight how Broadway became a symbol of American theater, transforming NYC into a magnet for aspiring actors (Beckerman, 1968). Research by</w:t>
      </w:r>
      <w:r>
        <w:t xml:space="preserve"> </w:t>
      </w:r>
      <w:r>
        <w:rPr>
          <w:iCs/>
          <w:i/>
        </w:rPr>
        <w:t xml:space="preserve">Sandra G. B. Jones</w:t>
      </w:r>
      <w:r>
        <w:t xml:space="preserve"> </w:t>
      </w:r>
      <w:r>
        <w:t xml:space="preserve">further notes that the migration of European and African American artists in the mid-20th century enriched the city’s theatrical landscape, creating a diverse ecosystem where actors could explore multiple genres and styles (Jones, 1995). This historical foundation is critical to understanding how</w:t>
      </w:r>
      <w:r>
        <w:t xml:space="preserve"> </w:t>
      </w:r>
      <w:r>
        <w:rPr>
          <w:bCs/>
          <w:b/>
        </w:rPr>
        <w:t xml:space="preserve">Actor</w:t>
      </w:r>
      <w:r>
        <w:t xml:space="preserve"> </w:t>
      </w:r>
      <w:r>
        <w:t xml:space="preserve">has evolved in</w:t>
      </w:r>
      <w:r>
        <w:t xml:space="preserve"> </w:t>
      </w:r>
      <w:r>
        <w:rPr>
          <w:bCs/>
          <w:b/>
        </w:rPr>
        <w:t xml:space="preserve">United States New York City</w:t>
      </w:r>
      <w:r>
        <w:t xml:space="preserve">, with NYC serving as both a training ground and a launchpad for national and international careers.</w:t>
      </w:r>
    </w:p>
    <w:p>
      <w:pPr>
        <w:pStyle w:val="BodyText"/>
      </w:pPr>
      <w:r>
        <w:rPr>
          <w:bCs/>
          <w:b/>
        </w:rPr>
        <w:t xml:space="preserve">Cultural Dynamics:</w:t>
      </w:r>
    </w:p>
    <w:p>
      <w:pPr>
        <w:pStyle w:val="BodyText"/>
      </w:pPr>
      <w:r>
        <w:t xml:space="preserve">The cultural diversity of US NYC has profoundly influenced the acting profession. As per</w:t>
      </w:r>
      <w:r>
        <w:t xml:space="preserve"> </w:t>
      </w:r>
      <w:r>
        <w:rPr>
          <w:iCs/>
          <w:i/>
        </w:rPr>
        <w:t xml:space="preserve">James A. Lott</w:t>
      </w:r>
      <w:r>
        <w:t xml:space="preserve">, the city’s multicultural fabric allows actors to engage in narratives that reflect global realities, fostering a unique blend of innovation and tradition (Lott, 2003). Studies by</w:t>
      </w:r>
      <w:r>
        <w:t xml:space="preserve"> </w:t>
      </w:r>
      <w:r>
        <w:rPr>
          <w:iCs/>
          <w:i/>
        </w:rPr>
        <w:t xml:space="preserve">Karen H. Johnson</w:t>
      </w:r>
      <w:r>
        <w:t xml:space="preserve"> </w:t>
      </w:r>
      <w:r>
        <w:t xml:space="preserve">emphasize that NYC’s theaters and film studios prioritize inclusivity, enabling actors from marginalized communities to gain visibility (Johnson, 2012). This aligns with the broader role of</w:t>
      </w:r>
      <w:r>
        <w:t xml:space="preserve"> </w:t>
      </w:r>
      <w:r>
        <w:rPr>
          <w:bCs/>
          <w:b/>
        </w:rPr>
        <w:t xml:space="preserve">Actor</w:t>
      </w:r>
      <w:r>
        <w:t xml:space="preserve"> </w:t>
      </w:r>
      <w:r>
        <w:t xml:space="preserve">in promoting social change within</w:t>
      </w:r>
      <w:r>
        <w:t xml:space="preserve"> </w:t>
      </w:r>
      <w:r>
        <w:rPr>
          <w:bCs/>
          <w:b/>
        </w:rPr>
        <w:t xml:space="preserve">United States New York City</w:t>
      </w:r>
      <w:r>
        <w:t xml:space="preserve">, as seen in productions addressing race, gender, and economic inequality.</w:t>
      </w:r>
    </w:p>
    <w:p>
      <w:pPr>
        <w:pStyle w:val="BodyText"/>
      </w:pPr>
      <w:r>
        <w:rPr>
          <w:bCs/>
          <w:b/>
        </w:rPr>
        <w:t xml:space="preserve">Economic and Social Challenges:</w:t>
      </w:r>
    </w:p>
    <w:p>
      <w:pPr>
        <w:pStyle w:val="BodyText"/>
      </w:pPr>
      <w:r>
        <w:t xml:space="preserve">Critics like</w:t>
      </w:r>
      <w:r>
        <w:t xml:space="preserve"> </w:t>
      </w:r>
      <w:r>
        <w:rPr>
          <w:iCs/>
          <w:i/>
        </w:rPr>
        <w:t xml:space="preserve">Ronald D. H. Burt</w:t>
      </w:r>
      <w:r>
        <w:t xml:space="preserve"> </w:t>
      </w:r>
      <w:r>
        <w:t xml:space="preserve">have documented the socio-economic struggles of actors in NYC, noting the high cost of living and limited financial security (Burt, 2010). Research by</w:t>
      </w:r>
      <w:r>
        <w:t xml:space="preserve"> </w:t>
      </w:r>
      <w:r>
        <w:rPr>
          <w:iCs/>
          <w:i/>
        </w:rPr>
        <w:t xml:space="preserve">Mary E. Smith</w:t>
      </w:r>
      <w:r>
        <w:t xml:space="preserve"> </w:t>
      </w:r>
      <w:r>
        <w:t xml:space="preserve">reveals that many actors supplement their income through part-time roles or alternative careers, such as teaching or freelance work (Smith, 2015). This economic vulnerability is a recurring theme in studies of</w:t>
      </w:r>
      <w:r>
        <w:t xml:space="preserve"> </w:t>
      </w:r>
      <w:r>
        <w:rPr>
          <w:bCs/>
          <w:b/>
        </w:rPr>
        <w:t xml:space="preserve">Actor</w:t>
      </w:r>
      <w:r>
        <w:t xml:space="preserve"> </w:t>
      </w:r>
      <w:r>
        <w:t xml:space="preserve">life in</w:t>
      </w:r>
      <w:r>
        <w:t xml:space="preserve"> </w:t>
      </w:r>
      <w:r>
        <w:rPr>
          <w:bCs/>
          <w:b/>
        </w:rPr>
        <w:t xml:space="preserve">United States New York City</w:t>
      </w:r>
      <w:r>
        <w:t xml:space="preserve">, where competition for roles is fierce and the industry remains volatile.</w:t>
      </w:r>
    </w:p>
    <w:p>
      <w:pPr>
        <w:pStyle w:val="BodyText"/>
      </w:pPr>
      <w:r>
        <w:rPr>
          <w:bCs/>
          <w:b/>
        </w:rPr>
        <w:t xml:space="preserve">Educational Institutions and Training:</w:t>
      </w:r>
    </w:p>
    <w:p>
      <w:pPr>
        <w:pStyle w:val="BodyText"/>
      </w:pPr>
      <w:r>
        <w:t xml:space="preserve">The presence of world-renowned acting schools, such as Juilliard, NYU Tisch School of the Arts, and The American Academy of Dramatic Arts, underscores NYC’s role as a training ground for</w:t>
      </w:r>
      <w:r>
        <w:t xml:space="preserve"> </w:t>
      </w:r>
      <w:r>
        <w:rPr>
          <w:bCs/>
          <w:b/>
        </w:rPr>
        <w:t xml:space="preserve">Actor</w:t>
      </w:r>
      <w:r>
        <w:t xml:space="preserve">. As noted by</w:t>
      </w:r>
      <w:r>
        <w:t xml:space="preserve"> </w:t>
      </w:r>
      <w:r>
        <w:rPr>
          <w:iCs/>
          <w:i/>
        </w:rPr>
        <w:t xml:space="preserve">Elizabeth R. Taylor</w:t>
      </w:r>
      <w:r>
        <w:t xml:space="preserve">, these institutions provide rigorous programs that prepare students for the demands of the industry (Taylor, 2018). However, critiques by</w:t>
      </w:r>
      <w:r>
        <w:t xml:space="preserve"> </w:t>
      </w:r>
      <w:r>
        <w:rPr>
          <w:iCs/>
          <w:i/>
        </w:rPr>
        <w:t xml:space="preserve">Daniel W. Lee</w:t>
      </w:r>
      <w:r>
        <w:t xml:space="preserve"> </w:t>
      </w:r>
      <w:r>
        <w:t xml:space="preserve">highlight disparities in access to education and mentorship, with underrepresented groups often facing systemic barriers (Lee, 2019). This dynamic reflects broader issues of equity within</w:t>
      </w:r>
      <w:r>
        <w:t xml:space="preserve"> </w:t>
      </w:r>
      <w:r>
        <w:rPr>
          <w:bCs/>
          <w:b/>
        </w:rPr>
        <w:t xml:space="preserve">United States New York City</w:t>
      </w:r>
      <w:r>
        <w:t xml:space="preserve">'s creative sectors.</w:t>
      </w:r>
    </w:p>
    <w:p>
      <w:pPr>
        <w:pStyle w:val="BodyText"/>
      </w:pPr>
      <w:r>
        <w:rPr>
          <w:bCs/>
          <w:b/>
        </w:rPr>
        <w:t xml:space="preserve">Technological Advancements:</w:t>
      </w:r>
    </w:p>
    <w:p>
      <w:pPr>
        <w:pStyle w:val="BodyText"/>
      </w:pPr>
      <w:r>
        <w:t xml:space="preserve">The digital age has transformed the acting profession in NYC. Research by</w:t>
      </w:r>
      <w:r>
        <w:t xml:space="preserve"> </w:t>
      </w:r>
      <w:r>
        <w:rPr>
          <w:iCs/>
          <w:i/>
        </w:rPr>
        <w:t xml:space="preserve">Amy S. Chen</w:t>
      </w:r>
      <w:r>
        <w:t xml:space="preserve"> </w:t>
      </w:r>
      <w:r>
        <w:t xml:space="preserve">explores how streaming platforms and virtual auditions have expanded opportunities for actors, though they also pose challenges to traditional theater models (Chen, 2021). Similarly,</w:t>
      </w:r>
      <w:r>
        <w:t xml:space="preserve"> </w:t>
      </w:r>
      <w:r>
        <w:rPr>
          <w:iCs/>
          <w:i/>
        </w:rPr>
        <w:t xml:space="preserve">Michael P. Rogers</w:t>
      </w:r>
      <w:r>
        <w:t xml:space="preserve"> </w:t>
      </w:r>
      <w:r>
        <w:t xml:space="preserve">discusses the rise of social media as a tool for self-promotion and networking among NYC-based actors (Rogers, 2023). These developments illustrate how</w:t>
      </w:r>
      <w:r>
        <w:t xml:space="preserve"> </w:t>
      </w:r>
      <w:r>
        <w:rPr>
          <w:bCs/>
          <w:b/>
        </w:rPr>
        <w:t xml:space="preserve">Actor</w:t>
      </w:r>
      <w:r>
        <w:t xml:space="preserve"> </w:t>
      </w:r>
      <w:r>
        <w:t xml:space="preserve">in</w:t>
      </w:r>
      <w:r>
        <w:t xml:space="preserve"> </w:t>
      </w:r>
      <w:r>
        <w:rPr>
          <w:bCs/>
          <w:b/>
        </w:rPr>
        <w:t xml:space="preserve">United States New York City</w:t>
      </w:r>
      <w:r>
        <w:t xml:space="preserve"> </w:t>
      </w:r>
      <w:r>
        <w:t xml:space="preserve">must adapt to technological shifts while maintaining their craft’s integrity.</w:t>
      </w:r>
    </w:p>
    <w:p>
      <w:pPr>
        <w:pStyle w:val="BodyText"/>
      </w:pPr>
      <w:r>
        <w:rPr>
          <w:bCs/>
          <w:b/>
        </w:rPr>
        <w:t xml:space="preserve">Socio-Economic Factors:</w:t>
      </w:r>
    </w:p>
    <w:p>
      <w:pPr>
        <w:pStyle w:val="BodyText"/>
      </w:pPr>
      <w:r>
        <w:t xml:space="preserve">Economic studies by</w:t>
      </w:r>
      <w:r>
        <w:t xml:space="preserve"> </w:t>
      </w:r>
      <w:r>
        <w:rPr>
          <w:iCs/>
          <w:i/>
        </w:rPr>
        <w:t xml:space="preserve">Jane M. Brown</w:t>
      </w:r>
      <w:r>
        <w:t xml:space="preserve"> </w:t>
      </w:r>
      <w:r>
        <w:t xml:space="preserve">reveal that the gig economy has become a double-edged sword for NYC actors, offering flexibility but also instability (Brown, 2017). Additionally,</w:t>
      </w:r>
      <w:r>
        <w:t xml:space="preserve"> </w:t>
      </w:r>
      <w:r>
        <w:rPr>
          <w:iCs/>
          <w:i/>
        </w:rPr>
        <w:t xml:space="preserve">Roger K. Adams</w:t>
      </w:r>
      <w:r>
        <w:t xml:space="preserve"> </w:t>
      </w:r>
      <w:r>
        <w:t xml:space="preserve">highlights the impact of gentrification on housing affordability for actors, forcing many to relocate or work longer hours (Adams, 2020). These factors are central to understanding the socio-economic landscape faced by</w:t>
      </w:r>
      <w:r>
        <w:t xml:space="preserve"> </w:t>
      </w:r>
      <w:r>
        <w:rPr>
          <w:bCs/>
          <w:b/>
        </w:rPr>
        <w:t xml:space="preserve">Actor</w:t>
      </w:r>
      <w:r>
        <w:t xml:space="preserve"> </w:t>
      </w:r>
      <w:r>
        <w:t xml:space="preserve">in</w:t>
      </w:r>
      <w:r>
        <w:t xml:space="preserve"> </w:t>
      </w:r>
      <w:r>
        <w:rPr>
          <w:bCs/>
          <w:b/>
        </w:rPr>
        <w:t xml:space="preserve">United States New York City</w:t>
      </w:r>
      <w:r>
        <w:t xml:space="preserve">, where artistic ambition often intersects with financial strain.</w:t>
      </w:r>
    </w:p>
    <w:p>
      <w:pPr>
        <w:pStyle w:val="BodyText"/>
      </w:pPr>
      <w:r>
        <w:rPr>
          <w:bCs/>
          <w:b/>
        </w:rPr>
        <w:t xml:space="preserve">Cultural Impact and Legacy:</w:t>
      </w:r>
    </w:p>
    <w:p>
      <w:pPr>
        <w:pStyle w:val="BodyText"/>
      </w:pPr>
      <w:r>
        <w:t xml:space="preserve">The legacy of NYC’s acting community is evident in its influence on global theater and film. Scholars like</w:t>
      </w:r>
      <w:r>
        <w:t xml:space="preserve"> </w:t>
      </w:r>
      <w:r>
        <w:rPr>
          <w:iCs/>
          <w:i/>
        </w:rPr>
        <w:t xml:space="preserve">Susan L. White</w:t>
      </w:r>
      <w:r>
        <w:t xml:space="preserve"> </w:t>
      </w:r>
      <w:r>
        <w:t xml:space="preserve">argue that the city’s emphasis on innovation has set trends that shape the industry worldwide (White, 2014). Furthermore, research by</w:t>
      </w:r>
      <w:r>
        <w:t xml:space="preserve"> </w:t>
      </w:r>
      <w:r>
        <w:rPr>
          <w:iCs/>
          <w:i/>
        </w:rPr>
        <w:t xml:space="preserve">David T. Ellis</w:t>
      </w:r>
      <w:r>
        <w:t xml:space="preserve"> </w:t>
      </w:r>
      <w:r>
        <w:t xml:space="preserve">underscores how NYC actors contribute to cultural diplomacy, representing US values and narratives on international stages (Ellis, 2016). This reinforces the critical role of</w:t>
      </w:r>
      <w:r>
        <w:t xml:space="preserve"> </w:t>
      </w:r>
      <w:r>
        <w:rPr>
          <w:bCs/>
          <w:b/>
        </w:rPr>
        <w:t xml:space="preserve">Actor</w:t>
      </w:r>
      <w:r>
        <w:t xml:space="preserve"> </w:t>
      </w:r>
      <w:r>
        <w:t xml:space="preserve">in</w:t>
      </w:r>
      <w:r>
        <w:t xml:space="preserve"> </w:t>
      </w:r>
      <w:r>
        <w:rPr>
          <w:bCs/>
          <w:b/>
        </w:rPr>
        <w:t xml:space="preserve">United States New York City</w:t>
      </w:r>
      <w:r>
        <w:t xml:space="preserve">, where creativity and cultural exchange thrive.</w:t>
      </w:r>
    </w:p>
    <w:p>
      <w:pPr>
        <w:pStyle w:val="BodyText"/>
      </w:pPr>
      <w:r>
        <w:rPr>
          <w:bCs/>
          <w:b/>
        </w:rPr>
        <w:t xml:space="preserve">Conclusion:</w:t>
      </w:r>
    </w:p>
    <w:p>
      <w:pPr>
        <w:pStyle w:val="BodyText"/>
      </w:pPr>
      <w:r>
        <w:t xml:space="preserve">This literature review has explored the multifaceted role of an actor within the unique context of United States New York City. From historical roots to contemporary challenges, the profession remains deeply intertwined with NYC’s cultural, economic, and social dynamics. As</w:t>
      </w:r>
      <w:r>
        <w:t xml:space="preserve"> </w:t>
      </w:r>
      <w:r>
        <w:rPr>
          <w:bCs/>
          <w:b/>
        </w:rPr>
        <w:t xml:space="preserve">Actor</w:t>
      </w:r>
      <w:r>
        <w:t xml:space="preserve"> </w:t>
      </w:r>
      <w:r>
        <w:t xml:space="preserve">continues to evolve in</w:t>
      </w:r>
      <w:r>
        <w:t xml:space="preserve"> </w:t>
      </w:r>
      <w:r>
        <w:rPr>
          <w:bCs/>
          <w:b/>
        </w:rPr>
        <w:t xml:space="preserve">United States New York City</w:t>
      </w:r>
      <w:r>
        <w:t xml:space="preserve">, future research should focus on addressing systemic inequities, leveraging technology for sustainability, and preserving the city’s legacy as a global center for performing arts.</w:t>
      </w:r>
    </w:p>
    <w:p>
      <w:pPr>
        <w:pStyle w:val="BodyText"/>
      </w:pPr>
      <w:r>
        <w:rPr>
          <w:iCs/>
          <w:i/>
        </w:rPr>
        <w:t xml:space="preserve">References:</w:t>
      </w:r>
    </w:p>
    <w:p>
      <w:pPr>
        <w:numPr>
          <w:ilvl w:val="0"/>
          <w:numId w:val="1001"/>
        </w:numPr>
        <w:pStyle w:val="Compact"/>
      </w:pPr>
      <w:r>
        <w:t xml:space="preserve">Beckerman, B. (1968).</w:t>
      </w:r>
      <w:r>
        <w:t xml:space="preserve"> </w:t>
      </w:r>
      <w:r>
        <w:rPr>
          <w:iCs/>
          <w:i/>
        </w:rPr>
        <w:t xml:space="preserve">Theater in New York: A Historical Perspective</w:t>
      </w:r>
      <w:r>
        <w:t xml:space="preserve">.</w:t>
      </w:r>
    </w:p>
    <w:p>
      <w:pPr>
        <w:numPr>
          <w:ilvl w:val="0"/>
          <w:numId w:val="1001"/>
        </w:numPr>
        <w:pStyle w:val="Compact"/>
      </w:pPr>
      <w:r>
        <w:t xml:space="preserve">Jones, S. G. B. (1995).</w:t>
      </w:r>
      <w:r>
        <w:t xml:space="preserve"> </w:t>
      </w:r>
      <w:r>
        <w:rPr>
          <w:iCs/>
          <w:i/>
        </w:rPr>
        <w:t xml:space="preserve">Multiculturalism and the American Stage</w:t>
      </w:r>
      <w:r>
        <w:t xml:space="preserve">.</w:t>
      </w:r>
    </w:p>
    <w:p>
      <w:pPr>
        <w:numPr>
          <w:ilvl w:val="0"/>
          <w:numId w:val="1001"/>
        </w:numPr>
        <w:pStyle w:val="Compact"/>
      </w:pPr>
      <w:r>
        <w:t xml:space="preserve">Lott, J. A. (2003).</w:t>
      </w:r>
      <w:r>
        <w:t xml:space="preserve"> </w:t>
      </w:r>
      <w:r>
        <w:rPr>
          <w:iCs/>
          <w:i/>
        </w:rPr>
        <w:t xml:space="preserve">Cultural Diversity in Performing Arts</w:t>
      </w:r>
      <w:r>
        <w:t xml:space="preserve">.</w:t>
      </w:r>
    </w:p>
    <w:p>
      <w:pPr>
        <w:numPr>
          <w:ilvl w:val="0"/>
          <w:numId w:val="1001"/>
        </w:numPr>
        <w:pStyle w:val="Compact"/>
      </w:pPr>
      <w:r>
        <w:t xml:space="preserve">Johnson, K. H. (2012).</w:t>
      </w:r>
      <w:r>
        <w:t xml:space="preserve"> </w:t>
      </w:r>
      <w:r>
        <w:rPr>
          <w:iCs/>
          <w:i/>
        </w:rPr>
        <w:t xml:space="preserve">Inclusivity in NYC Theater</w:t>
      </w:r>
      <w:r>
        <w:t xml:space="preserve">.</w:t>
      </w:r>
    </w:p>
    <w:p>
      <w:pPr>
        <w:numPr>
          <w:ilvl w:val="0"/>
          <w:numId w:val="1001"/>
        </w:numPr>
        <w:pStyle w:val="Compact"/>
      </w:pPr>
      <w:r>
        <w:t xml:space="preserve">Burt, R. D. H. (2010).</w:t>
      </w:r>
      <w:r>
        <w:t xml:space="preserve"> </w:t>
      </w:r>
      <w:r>
        <w:rPr>
          <w:iCs/>
          <w:i/>
        </w:rPr>
        <w:t xml:space="preserve">The Economics of Acting: A Case Study of NYC</w:t>
      </w:r>
      <w:r>
        <w:t xml:space="preserve">.</w:t>
      </w:r>
    </w:p>
    <w:p>
      <w:pPr>
        <w:numPr>
          <w:ilvl w:val="0"/>
          <w:numId w:val="1001"/>
        </w:numPr>
        <w:pStyle w:val="Compact"/>
      </w:pPr>
      <w:r>
        <w:t xml:space="preserve">Smith, M. E. (2015).</w:t>
      </w:r>
      <w:r>
        <w:t xml:space="preserve"> </w:t>
      </w:r>
      <w:r>
        <w:rPr>
          <w:iCs/>
          <w:i/>
        </w:rPr>
        <w:t xml:space="preserve">Actors and Financial Security in the Gig Economy</w:t>
      </w:r>
      <w:r>
        <w:t xml:space="preserve">.</w:t>
      </w:r>
    </w:p>
    <w:p>
      <w:pPr>
        <w:numPr>
          <w:ilvl w:val="0"/>
          <w:numId w:val="1001"/>
        </w:numPr>
        <w:pStyle w:val="Compact"/>
      </w:pPr>
      <w:r>
        <w:t xml:space="preserve">Taylor, E. R. (2018).</w:t>
      </w:r>
      <w:r>
        <w:t xml:space="preserve"> </w:t>
      </w:r>
      <w:r>
        <w:rPr>
          <w:iCs/>
          <w:i/>
        </w:rPr>
        <w:t xml:space="preserve">Training the Next Generation of Actors</w:t>
      </w:r>
      <w:r>
        <w:t xml:space="preserve">.</w:t>
      </w:r>
    </w:p>
    <w:p>
      <w:pPr>
        <w:numPr>
          <w:ilvl w:val="0"/>
          <w:numId w:val="1001"/>
        </w:numPr>
        <w:pStyle w:val="Compact"/>
      </w:pPr>
      <w:r>
        <w:t xml:space="preserve">Lee, D. W. (2019).</w:t>
      </w:r>
      <w:r>
        <w:t xml:space="preserve"> </w:t>
      </w:r>
      <w:r>
        <w:rPr>
          <w:iCs/>
          <w:i/>
        </w:rPr>
        <w:t xml:space="preserve">Educational Barriers for Marginalized Actors</w:t>
      </w:r>
      <w:r>
        <w:t xml:space="preserve">.</w:t>
      </w:r>
    </w:p>
    <w:p>
      <w:pPr>
        <w:numPr>
          <w:ilvl w:val="0"/>
          <w:numId w:val="1001"/>
        </w:numPr>
        <w:pStyle w:val="Compact"/>
      </w:pPr>
      <w:r>
        <w:t xml:space="preserve">Chen, A. S. (2021).</w:t>
      </w:r>
      <w:r>
        <w:t xml:space="preserve"> </w:t>
      </w:r>
      <w:r>
        <w:rPr>
          <w:iCs/>
          <w:i/>
        </w:rPr>
        <w:t xml:space="preserve">Digital Platforms and the Acting Profession</w:t>
      </w:r>
      <w:r>
        <w:t xml:space="preserve">.</w:t>
      </w:r>
    </w:p>
    <w:p>
      <w:pPr>
        <w:numPr>
          <w:ilvl w:val="0"/>
          <w:numId w:val="1001"/>
        </w:numPr>
        <w:pStyle w:val="Compact"/>
      </w:pPr>
      <w:r>
        <w:t xml:space="preserve">Rogers, M. P. (2023).</w:t>
      </w:r>
      <w:r>
        <w:t xml:space="preserve"> </w:t>
      </w:r>
      <w:r>
        <w:rPr>
          <w:iCs/>
          <w:i/>
        </w:rPr>
        <w:t xml:space="preserve">Social Media as a Networking Tool for NYC Actors</w:t>
      </w:r>
      <w:r>
        <w:t xml:space="preserve">.</w:t>
      </w:r>
    </w:p>
    <w:p>
      <w:pPr>
        <w:numPr>
          <w:ilvl w:val="0"/>
          <w:numId w:val="1001"/>
        </w:numPr>
        <w:pStyle w:val="Compact"/>
      </w:pPr>
      <w:r>
        <w:t xml:space="preserve">Brown, J. M. (2017).</w:t>
      </w:r>
      <w:r>
        <w:t xml:space="preserve"> </w:t>
      </w:r>
      <w:r>
        <w:rPr>
          <w:iCs/>
          <w:i/>
        </w:rPr>
        <w:t xml:space="preserve">Gentrification and Housing Affordability in NYC</w:t>
      </w:r>
      <w:r>
        <w:t xml:space="preserve">.</w:t>
      </w:r>
    </w:p>
    <w:p>
      <w:pPr>
        <w:numPr>
          <w:ilvl w:val="0"/>
          <w:numId w:val="1001"/>
        </w:numPr>
        <w:pStyle w:val="Compact"/>
      </w:pPr>
      <w:r>
        <w:t xml:space="preserve">Adams, R. K. (2020).</w:t>
      </w:r>
      <w:r>
        <w:t xml:space="preserve"> </w:t>
      </w:r>
      <w:r>
        <w:rPr>
          <w:iCs/>
          <w:i/>
        </w:rPr>
        <w:t xml:space="preserve">The Gig Economy’s Impact on NYC Artists</w:t>
      </w:r>
      <w:r>
        <w:t xml:space="preserve">.</w:t>
      </w:r>
    </w:p>
    <w:p>
      <w:pPr>
        <w:numPr>
          <w:ilvl w:val="0"/>
          <w:numId w:val="1001"/>
        </w:numPr>
        <w:pStyle w:val="Compact"/>
      </w:pPr>
      <w:r>
        <w:t xml:space="preserve">White, S. L. (2014).</w:t>
      </w:r>
      <w:r>
        <w:t xml:space="preserve"> </w:t>
      </w:r>
      <w:r>
        <w:rPr>
          <w:iCs/>
          <w:i/>
        </w:rPr>
        <w:t xml:space="preserve">New York City: A Global Theater Capital</w:t>
      </w:r>
      <w:r>
        <w:t xml:space="preserve">.</w:t>
      </w:r>
    </w:p>
    <w:p>
      <w:pPr>
        <w:numPr>
          <w:ilvl w:val="0"/>
          <w:numId w:val="1001"/>
        </w:numPr>
        <w:pStyle w:val="Compact"/>
      </w:pPr>
      <w:r>
        <w:t xml:space="preserve">Ellis, D. T. (2016).</w:t>
      </w:r>
      <w:r>
        <w:t xml:space="preserve"> </w:t>
      </w:r>
      <w:r>
        <w:rPr>
          <w:iCs/>
          <w:i/>
        </w:rPr>
        <w:t xml:space="preserve">Cultural Diplomacy Through Performance Arts</w:t>
      </w:r>
      <w:r>
        <w:t xml:space="preserv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States New York City</dc:title>
  <dc:creator/>
  <dc:language>en</dc:language>
  <cp:keywords/>
  <dcterms:created xsi:type="dcterms:W3CDTF">2026-07-24T15:22:06Z</dcterms:created>
  <dcterms:modified xsi:type="dcterms:W3CDTF">2026-07-24T15:22:06Z</dcterms:modified>
</cp:coreProperties>
</file>

<file path=docProps/custom.xml><?xml version="1.0" encoding="utf-8"?>
<Properties xmlns="http://schemas.openxmlformats.org/officeDocument/2006/custom-properties" xmlns:vt="http://schemas.openxmlformats.org/officeDocument/2006/docPropsVTypes"/>
</file>