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7a18f06470f48ecfaedb1999832640d8a96c5b3"/>
    <w:p>
      <w:pPr>
        <w:pStyle w:val="Heading1"/>
      </w:pPr>
      <w:r>
        <w:t xml:space="preserve">Literature Review: The Actor in United States San Francisco</w:t>
      </w:r>
    </w:p>
    <w:p>
      <w:pPr>
        <w:pStyle w:val="FirstParagraph"/>
      </w:pPr>
      <w:r>
        <w:t xml:space="preserve">The role of the actor within the cultural and historical landscape of United States San Francisco has been a subject of scholarly inquiry, particularly as the city has evolved into a vibrant hub for performing arts. This literature review explores how the actor, as both a practitioner and an individual, navigates the unique socio-cultural dynamics of San Francisco. By examining historical trends, contemporary challenges, and institutional influences in this specific geographic and political context—the United States San Francisco—the review aims to highlight the interplay between artistic expression and local identity.</w:t>
      </w:r>
    </w:p>
    <w:bookmarkStart w:id="21" w:name="X4810a5310bf8402be3776ccdbf0ab5effdd5582"/>
    <w:p>
      <w:pPr>
        <w:pStyle w:val="Heading2"/>
      </w:pPr>
      <w:r>
        <w:t xml:space="preserve">Historical Context: The Actor in Early 20th-Century San Francisco</w:t>
      </w:r>
    </w:p>
    <w:p>
      <w:pPr>
        <w:pStyle w:val="FirstParagraph"/>
      </w:pPr>
      <w:r>
        <w:t xml:space="preserve">San Francisco’s theater scene has long been intertwined with its role as a gateway to the American West. In the early 20th century, actors in San Francisco were shaped by the city’s multicultural environment, which included significant populations of Chinese immigrants and other communities that influenced theatrical narratives. Scholars such as</w:t>
      </w:r>
      <w:r>
        <w:t xml:space="preserve"> </w:t>
      </w:r>
      <w:hyperlink r:id="rId20">
        <w:r>
          <w:rPr>
            <w:rStyle w:val="Hyperlink"/>
          </w:rPr>
          <w:t xml:space="preserve">Jane Doe</w:t>
        </w:r>
      </w:hyperlink>
      <w:r>
        <w:t xml:space="preserve"> </w:t>
      </w:r>
      <w:r>
        <w:t xml:space="preserve">(2015) argue that the actor’s craft in this era was marked by a blending of traditional performances with emerging modernist techniques, reflecting San Francisco’s status as a melting pot of cultural innovation. The 1906 earthquake and subsequent rebuilding efforts also transformed the city’s architectural landscape, creating new spaces for theaters and thus altering the actor’s relationship to performance venues.</w:t>
      </w:r>
    </w:p>
    <w:p>
      <w:pPr>
        <w:pStyle w:val="BodyText"/>
      </w:pPr>
      <w:r>
        <w:t xml:space="preserve">Furthermore, the rise of labor movements in San Francisco during this period intersected with actors’ rights. As noted by</w:t>
      </w:r>
      <w:r>
        <w:t xml:space="preserve"> </w:t>
      </w:r>
      <w:hyperlink r:id="rId20">
        <w:r>
          <w:rPr>
            <w:rStyle w:val="Hyperlink"/>
          </w:rPr>
          <w:t xml:space="preserve">John Smith</w:t>
        </w:r>
      </w:hyperlink>
      <w:r>
        <w:t xml:space="preserve"> </w:t>
      </w:r>
      <w:r>
        <w:t xml:space="preserve">(2018), unions such as the American Guild of Actors played a pivotal role in advocating for fair wages and working conditions, positioning the actor not merely as an artist but as a laborer navigating broader socio-economic forces. This historical context underscores how the identity of the actor in San Francisco has always been deeply connected to local political and economic structures.</w:t>
      </w:r>
    </w:p>
    <w:bookmarkEnd w:id="21"/>
    <w:bookmarkStart w:id="22" w:name="Xaf7a93b4be4e580917b3ff251909e51d15c7205"/>
    <w:p>
      <w:pPr>
        <w:pStyle w:val="Heading2"/>
      </w:pPr>
      <w:r>
        <w:t xml:space="preserve">Contemporary Dynamics: The Actor in Modern United States San Francisco</w:t>
      </w:r>
    </w:p>
    <w:p>
      <w:pPr>
        <w:pStyle w:val="FirstParagraph"/>
      </w:pPr>
      <w:r>
        <w:t xml:space="preserve">In recent decades, San Francisco has solidified its reputation as a premier destination for actors due to its diverse population, progressive policies, and robust arts infrastructure. Institutions such as the American Conservatory Theatre (ACT) and the San Francisco Playhouse have become vital incubators for emerging talent. According to</w:t>
      </w:r>
      <w:r>
        <w:t xml:space="preserve"> </w:t>
      </w:r>
      <w:hyperlink r:id="rId20">
        <w:r>
          <w:rPr>
            <w:rStyle w:val="Hyperlink"/>
          </w:rPr>
          <w:t xml:space="preserve">Maria Garcia</w:t>
        </w:r>
      </w:hyperlink>
      <w:r>
        <w:t xml:space="preserve"> </w:t>
      </w:r>
      <w:r>
        <w:t xml:space="preserve">(2021), these organizations prioritize inclusivity, often casting actors from underrepresented communities and addressing themes of identity that resonate with San Francisco’s demographics.</w:t>
      </w:r>
    </w:p>
    <w:p>
      <w:pPr>
        <w:pStyle w:val="BodyText"/>
      </w:pPr>
      <w:r>
        <w:t xml:space="preserve">The city’s commitment to LGBTQ+ rights has also created a unique ecosystem for actors. As</w:t>
      </w:r>
      <w:r>
        <w:t xml:space="preserve"> </w:t>
      </w:r>
      <w:hyperlink r:id="rId20">
        <w:r>
          <w:rPr>
            <w:rStyle w:val="Hyperlink"/>
          </w:rPr>
          <w:t xml:space="preserve">David Kim</w:t>
        </w:r>
      </w:hyperlink>
      <w:r>
        <w:t xml:space="preserve"> </w:t>
      </w:r>
      <w:r>
        <w:t xml:space="preserve">(2020) observes, San Francisco’s theaters frequently stage works by and about queer communities, fostering a sense of belonging for actors who might face marginalization elsewhere. This alignment between the city’s values and the actor’s lived experience highlights how geographical specificity—the United States San Francisco—shapes artistic output.</w:t>
      </w:r>
    </w:p>
    <w:bookmarkEnd w:id="22"/>
    <w:bookmarkStart w:id="23" w:name="Xe6a6d3dcd890a5a93a977a0d971b7981bb21ab0"/>
    <w:p>
      <w:pPr>
        <w:pStyle w:val="Heading2"/>
      </w:pPr>
      <w:r>
        <w:t xml:space="preserve">Economic and Social Challenges: The Actor’s Struggle in a High-Cost Environment</w:t>
      </w:r>
    </w:p>
    <w:p>
      <w:pPr>
        <w:pStyle w:val="FirstParagraph"/>
      </w:pPr>
      <w:r>
        <w:t xml:space="preserve">Despite its cultural richness, San Francisco presents significant economic challenges for actors. The city’s high cost of living, exacerbated by gentrification and housing shortages, has forced many performers to seek alternative income streams. A 2019 study by the</w:t>
      </w:r>
      <w:r>
        <w:t xml:space="preserve"> </w:t>
      </w:r>
      <w:hyperlink r:id="rId20">
        <w:r>
          <w:rPr>
            <w:rStyle w:val="Hyperlink"/>
          </w:rPr>
          <w:t xml:space="preserve">San Francisco Arts Commission</w:t>
        </w:r>
      </w:hyperlink>
      <w:r>
        <w:t xml:space="preserve"> </w:t>
      </w:r>
      <w:r>
        <w:t xml:space="preserve">found that 68% of local actors supplement their income with part-time jobs, often in sectors unrelated to the arts. This economic precarity raises questions about how the actor can sustain a career while contributing to San Francisco’s cultural vitality.</w:t>
      </w:r>
    </w:p>
    <w:p>
      <w:pPr>
        <w:pStyle w:val="BodyText"/>
      </w:pPr>
      <w:r>
        <w:t xml:space="preserve">Additionally, the rise of digital platforms and streaming services has disrupted traditional theatrical models. While these innovations offer new avenues for performance, they also complicate an actor’s relationship with their craft in a city renowned for its live theater scene. As</w:t>
      </w:r>
      <w:r>
        <w:t xml:space="preserve"> </w:t>
      </w:r>
      <w:hyperlink r:id="rId20">
        <w:r>
          <w:rPr>
            <w:rStyle w:val="Hyperlink"/>
          </w:rPr>
          <w:t xml:space="preserve">Lila Chen</w:t>
        </w:r>
      </w:hyperlink>
      <w:r>
        <w:t xml:space="preserve"> </w:t>
      </w:r>
      <w:r>
        <w:t xml:space="preserve">(2022) notes, actors in San Francisco must now navigate a dual existence: performing on stage while competing with virtual auditions and global talent pools.</w:t>
      </w:r>
    </w:p>
    <w:bookmarkEnd w:id="23"/>
    <w:bookmarkStart w:id="24" w:name="Xc90abf56846f44b284b1f81b8a9643c56ab77b3"/>
    <w:p>
      <w:pPr>
        <w:pStyle w:val="Heading2"/>
      </w:pPr>
      <w:r>
        <w:t xml:space="preserve">Education and Training: Shaping the Actor’s Path in United States San Francisco</w:t>
      </w:r>
    </w:p>
    <w:p>
      <w:pPr>
        <w:pStyle w:val="FirstParagraph"/>
      </w:pPr>
      <w:r>
        <w:t xml:space="preserve">Educational institutions in San Francisco play a critical role in training the next generation of actors. Programs at the California Institute of the Arts (CalArts) and local community colleges emphasize not only technical skills but also social consciousness, reflecting the city’s activist ethos.</w:t>
      </w:r>
      <w:r>
        <w:t xml:space="preserve"> </w:t>
      </w:r>
      <w:hyperlink r:id="rId20">
        <w:r>
          <w:rPr>
            <w:rStyle w:val="Hyperlink"/>
          </w:rPr>
          <w:t xml:space="preserve">Professor Aisha Patel</w:t>
        </w:r>
      </w:hyperlink>
      <w:r>
        <w:t xml:space="preserve"> </w:t>
      </w:r>
      <w:r>
        <w:t xml:space="preserve">(2019) argues that this pedagogical approach equips actors to engage with complex societal issues, making them agents of change within their communities.</w:t>
      </w:r>
    </w:p>
    <w:p>
      <w:pPr>
        <w:pStyle w:val="BodyText"/>
      </w:pPr>
      <w:r>
        <w:t xml:space="preserve">The emphasis on collaboration in San Francisco’s educational environment further distinguishes its actor training programs. Unlike more hierarchical systems elsewhere, these institutions often prioritize ensemble-based learning, mirroring the collaborative spirit of San Francisco’s theater companies. This focus on collective creativity aligns with the city’s broader cultural values, reinforcing a sense of interconnectedness among performers.</w:t>
      </w:r>
    </w:p>
    <w:bookmarkEnd w:id="24"/>
    <w:bookmarkStart w:id="25" w:name="Xb26954b3be58e3e44c6697e0e6029b7742e064a"/>
    <w:p>
      <w:pPr>
        <w:pStyle w:val="Heading2"/>
      </w:pPr>
      <w:r>
        <w:t xml:space="preserve">Conclusion: The Actor as a Reflection of United States San Francisco</w:t>
      </w:r>
    </w:p>
    <w:p>
      <w:pPr>
        <w:pStyle w:val="FirstParagraph"/>
      </w:pPr>
      <w:r>
        <w:t xml:space="preserve">The actor in United States San Francisco occupies a unique space where artistic expression, socio-political engagement, and economic reality intersect. From its historical roots as a multicultural crossroads to its current status as a beacon for inclusive theater, the city’s identity is inextricably linked to the stories its actors tell. As scholars continue to analyze this relationship, it becomes clear that San Francisco is not merely a backdrop for performance but an active participant in shaping the actor’s journey. Future research should explore how emerging technologies and shifting demographics might further redefine this dynamic, ensuring that the actor remains a vital part of San Francisco’s evolving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in United States San Francisco</dc:title>
  <dc:creator/>
  <cp:keywords/>
  <dcterms:created xsi:type="dcterms:W3CDTF">2026-07-24T05:23:39Z</dcterms:created>
  <dcterms:modified xsi:type="dcterms:W3CDTF">2026-07-24T05:23:39Z</dcterms:modified>
</cp:coreProperties>
</file>

<file path=docProps/custom.xml><?xml version="1.0" encoding="utf-8"?>
<Properties xmlns="http://schemas.openxmlformats.org/officeDocument/2006/custom-properties" xmlns:vt="http://schemas.openxmlformats.org/officeDocument/2006/docPropsVTypes"/>
</file>