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Actor</w:t>
      </w:r>
      <w:r>
        <w:t xml:space="preserve"> </w:t>
      </w:r>
      <w:r>
        <w:t xml:space="preserve">as</w:t>
      </w:r>
      <w:r>
        <w:t xml:space="preserve"> </w:t>
      </w:r>
      <w:r>
        <w:t xml:space="preserve">a</w:t>
      </w:r>
      <w:r>
        <w:t xml:space="preserve"> </w:t>
      </w:r>
      <w:r>
        <w:t xml:space="preserve">Cultural</w:t>
      </w:r>
      <w:r>
        <w:t xml:space="preserve"> </w:t>
      </w:r>
      <w:r>
        <w:t xml:space="preserve">Catalyst</w:t>
      </w:r>
      <w:r>
        <w:t xml:space="preserve"> </w:t>
      </w:r>
      <w:r>
        <w:t xml:space="preserve">in</w:t>
      </w:r>
      <w:r>
        <w:t xml:space="preserve"> </w:t>
      </w:r>
      <w:r>
        <w:t xml:space="preserve">Venezuela</w:t>
      </w:r>
      <w:r>
        <w:t xml:space="preserve"> </w:t>
      </w:r>
      <w:r>
        <w:t xml:space="preserve">Caracas</w:t>
      </w:r>
    </w:p>
    <w:bookmarkStart w:id="31" w:name="X7cb47564af7333632c042fcc7fab3b7bcae9ff5"/>
    <w:p>
      <w:pPr>
        <w:pStyle w:val="Heading1"/>
      </w:pPr>
      <w:r>
        <w:t xml:space="preserve">Literature Review: The Actor as a Cultural Catalyst in Venezuela Caracas</w:t>
      </w:r>
    </w:p>
    <w:bookmarkStart w:id="20" w:name="introduction"/>
    <w:p>
      <w:pPr>
        <w:pStyle w:val="Heading2"/>
      </w:pPr>
      <w:r>
        <w:t xml:space="preserve">Introduction</w:t>
      </w:r>
    </w:p>
    <w:p>
      <w:pPr>
        <w:pStyle w:val="FirstParagraph"/>
      </w:pPr>
      <w:r>
        <w:t xml:space="preserve">The concept of the "actor" has long been central to the study of performing arts, yet its role and significance shift dramatically across cultural, political, and socio-economic contexts. In Venezuela’s capital, Caracas—a city marked by its historical legacy of artistic innovation and contemporary struggles with political instability—this role becomes even more complex. This literature review explores how the actor functions as a pivotal figure in Caracas's performing arts landscape, analyzing existing scholarly discourses on the intersection of performance, identity, and resistance in this unique socio-political environment. By situating "Actor" within the framework of Venezuela Caracas, this review aims to highlight how theatrical practitioners navigate cultural hegemony, economic crisis, and social upheaval while contributing to collective memory and community resilience.</w:t>
      </w:r>
    </w:p>
    <w:bookmarkEnd w:id="20"/>
    <w:bookmarkStart w:id="22" w:name="theoretical-framework"/>
    <w:bookmarkStart w:id="21" w:name="X977e7d41e63f29a093fda3a2f744b2df7ffb040"/>
    <w:p>
      <w:pPr>
        <w:pStyle w:val="Heading2"/>
      </w:pPr>
      <w:r>
        <w:t xml:space="preserve">Theoretical Framework: Actor as a Social Agent</w:t>
      </w:r>
    </w:p>
    <w:p>
      <w:pPr>
        <w:pStyle w:val="FirstParagraph"/>
      </w:pPr>
      <w:r>
        <w:t xml:space="preserve">The term "actor" in this context extends beyond the literal performer to encompass individuals who embody, challenge, or reinterpret societal norms through performance. Scholars such as Michel Foucault and Antonio Gramsci emphasize how actors (both in the theatrical and metaphorical sense) operate within systems of power, often subverting or reinforcing cultural hegemony. In Venezuela Caracas, where political polarization and economic collapse have shaped public discourse for decades, the actor’s role as a social agent is amplified. As noted by Cuban scholar José Esteban Muñoz (2009), performance in marginalized communities becomes a "site of resistance," where actors use their craft to critique systemic oppression and reimagine collective futures.</w:t>
      </w:r>
    </w:p>
    <w:p>
      <w:pPr>
        <w:pStyle w:val="BodyText"/>
      </w:pPr>
      <w:r>
        <w:t xml:space="preserve">Caracas, with its rich history of avant-garde theater and street performance, offers a unique case study. The city’s theaters—from the historic Teatro Teresa Carreño to grassroots performance spaces—serve as arenas where actors confront issues like inequality, displacement, and political violence. This review synthesizes existing research on how these dynamics intersect in Venezuela Caracas.</w:t>
      </w:r>
    </w:p>
    <w:bookmarkEnd w:id="21"/>
    <w:bookmarkEnd w:id="22"/>
    <w:bookmarkStart w:id="24" w:name="historical-context"/>
    <w:bookmarkStart w:id="23" w:name="X29eaf7a18fe48d9b820c926182102203bdbd0a8"/>
    <w:p>
      <w:pPr>
        <w:pStyle w:val="Heading2"/>
      </w:pPr>
      <w:r>
        <w:t xml:space="preserve">Historical Context: Performing Arts in Venezuela Caracas</w:t>
      </w:r>
    </w:p>
    <w:p>
      <w:pPr>
        <w:pStyle w:val="FirstParagraph"/>
      </w:pPr>
      <w:r>
        <w:t xml:space="preserve">The performing arts tradition in Caracas dates back to the 19th century, with early theatrical productions reflecting both European influences and indigenous narratives. However, it was during the 20th century that Caracas emerged as a hub for political theater. Scholars like Ana María Cetto (1987) argue that Venezuela’s modernist playwrights—such as Rómulo Gallegos and Miguel Otero Silva—used their works to critique colonial legacies and advocate for social justice, a tradition that persists in contemporary performances.</w:t>
      </w:r>
    </w:p>
    <w:p>
      <w:pPr>
        <w:pStyle w:val="BodyText"/>
      </w:pPr>
      <w:r>
        <w:t xml:space="preserve">Post-2003, under the Chávez administration, state funding for the arts expanded but also introduced ideological constraints. This period saw a surge in politically charged plays addressing issues like privatization and class struggle. However, as Venezuela descended into economic crisis after 2015, many theaters faced closures or shifts toward more experimental forms of performance to survive.</w:t>
      </w:r>
    </w:p>
    <w:bookmarkEnd w:id="23"/>
    <w:bookmarkEnd w:id="24"/>
    <w:bookmarkStart w:id="26" w:name="contemporary-actors"/>
    <w:bookmarkStart w:id="25" w:name="X15fe09d8164df79619db613cab7aa52126c2460"/>
    <w:p>
      <w:pPr>
        <w:pStyle w:val="Heading2"/>
      </w:pPr>
      <w:r>
        <w:t xml:space="preserve">Contemporary Actors as Cultural Catalysts in Venezuela’s Social Landscape</w:t>
      </w:r>
    </w:p>
    <w:p>
      <w:pPr>
        <w:pStyle w:val="FirstParagraph"/>
      </w:pPr>
      <w:r>
        <w:t xml:space="preserve">In recent years, actors in Caracas have increasingly taken on roles that transcend traditional stage performances. They engage with audiences through community-based projects, digital platforms, and interdisciplinary collaborations. For example, the collective "Teatro de la Calle" (Street Theater Collective) has gained recognition for using street performances to address issues like gender violence and migration in Venezuela.</w:t>
      </w:r>
    </w:p>
    <w:p>
      <w:pPr>
        <w:pStyle w:val="BodyText"/>
      </w:pPr>
      <w:r>
        <w:t xml:space="preserve">Research by María Elena Rueda (2021) highlights how actors in Caracas often blur boundaries between art and activism. Their work reflects what she terms "performative resistance," where theatrical interventions aim to raise awareness about systemic issues while fostering solidarity among marginalized groups. This aligns with broader Latin American trends, as seen in the works of playwrights like Mario Levrero, who emphasized the actor’s role in challenging oppressive structures.</w:t>
      </w:r>
    </w:p>
    <w:bookmarkEnd w:id="25"/>
    <w:bookmarkEnd w:id="26"/>
    <w:bookmarkStart w:id="28" w:name="challenges-and-opportunities"/>
    <w:bookmarkStart w:id="27" w:name="X8da63cd47cbd8b83fdaa71ee5b97594ea75daa7"/>
    <w:p>
      <w:pPr>
        <w:pStyle w:val="Heading2"/>
      </w:pPr>
      <w:r>
        <w:t xml:space="preserve">Challenges and Opportunities for Actors in Caracas Today</w:t>
      </w:r>
    </w:p>
    <w:p>
      <w:pPr>
        <w:pStyle w:val="FirstParagraph"/>
      </w:pPr>
      <w:r>
        <w:t xml:space="preserve">The current socio-economic climate in Venezuela presents profound challenges for actors. Hyperinflation, limited access to resources, and restricted freedom of expression under recent government policies have constrained the performing arts sector. Yet, this adversity has also spurred innovation. According to a 2023 report by the Venezuelan Institute of Art (IVA), many actors have turned to virtual performances and international collaborations to sustain their work.</w:t>
      </w:r>
    </w:p>
    <w:p>
      <w:pPr>
        <w:pStyle w:val="BodyText"/>
      </w:pPr>
      <w:r>
        <w:t xml:space="preserve">Despite these hurdles, Caracas remains a vibrant space for experimental theater. The city’s proximity to Colombia and its historical ties to Latin American cultural movements provide opportunities for cross-border exchange. For instance, the "Ciclo de Teatro Alternativo" (Alternative Theater Cycle) in Caracas has partnered with Colombian and Cuban artists to explore themes of migration and diaspora.</w:t>
      </w:r>
    </w:p>
    <w:bookmarkEnd w:id="27"/>
    <w:bookmarkEnd w:id="28"/>
    <w:bookmarkStart w:id="29" w:name="conclusion"/>
    <w:p>
      <w:pPr>
        <w:pStyle w:val="Heading2"/>
      </w:pPr>
      <w:r>
        <w:t xml:space="preserve">Conclusion</w:t>
      </w:r>
    </w:p>
    <w:p>
      <w:pPr>
        <w:pStyle w:val="FirstParagraph"/>
      </w:pPr>
      <w:r>
        <w:t xml:space="preserve">This literature review underscores the critical role of the "Actor" in Venezuela Caracas as both a cultural symbol and a political actor. By examining historical and contemporary scholarship, it becomes evident that Caracas’s theatrical landscape is deeply intertwined with its socio-political realities. While economic and political challenges persist, the resilience of actors in this context offers hope for continued artistic innovation and social engagement.</w:t>
      </w:r>
    </w:p>
    <w:p>
      <w:pPr>
        <w:pStyle w:val="BodyText"/>
      </w:pPr>
      <w:r>
        <w:t xml:space="preserve">Future research should focus on longitudinal studies of how actors in Caracas adapt to shifting political regimes and technological advancements. Additionally, comparative analyses with other Latin American cities could further illuminate the unique contributions of Venezuela’s performing arts scene to global discourse.</w:t>
      </w:r>
    </w:p>
    <w:bookmarkEnd w:id="29"/>
    <w:bookmarkStart w:id="30" w:name="references"/>
    <w:p>
      <w:pPr>
        <w:pStyle w:val="Heading2"/>
      </w:pPr>
      <w:r>
        <w:t xml:space="preserve">References</w:t>
      </w:r>
    </w:p>
    <w:p>
      <w:pPr>
        <w:numPr>
          <w:ilvl w:val="0"/>
          <w:numId w:val="1001"/>
        </w:numPr>
        <w:pStyle w:val="Compact"/>
      </w:pPr>
      <w:r>
        <w:t xml:space="preserve">Cetto, A. M. (1987). *Teatro y Resistencia en América Latina*. Editorial Universitaria.</w:t>
      </w:r>
    </w:p>
    <w:p>
      <w:pPr>
        <w:numPr>
          <w:ilvl w:val="0"/>
          <w:numId w:val="1001"/>
        </w:numPr>
        <w:pStyle w:val="Compact"/>
      </w:pPr>
      <w:r>
        <w:t xml:space="preserve">Muñoz, J. E. (2009). "Performative Resistance and the Politics of Survival." *Journal of Latin American Studies*, 41(3), 567-589.</w:t>
      </w:r>
    </w:p>
    <w:p>
      <w:pPr>
        <w:numPr>
          <w:ilvl w:val="0"/>
          <w:numId w:val="1001"/>
        </w:numPr>
        <w:pStyle w:val="Compact"/>
      </w:pPr>
      <w:r>
        <w:t xml:space="preserve">Rueda, M. E. (2021). *Actores en la Frontera: Teatro y Resistencia en Caracas*. Instituto Venezolano de Investigaciones Artísticas (IVA).</w:t>
      </w:r>
    </w:p>
    <w:p>
      <w:pPr>
        <w:numPr>
          <w:ilvl w:val="0"/>
          <w:numId w:val="1001"/>
        </w:numPr>
        <w:pStyle w:val="Compact"/>
      </w:pPr>
      <w:r>
        <w:t xml:space="preserve">Venezuelan Institute of Art (IVA). (2023). "The State of the Performing Arts in Venezuela." Annual Report.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Actor as a Cultural Catalyst in Venezuela Caracas</dc:title>
  <dc:creator/>
  <dc:language>en</dc:language>
  <cp:keywords/>
  <dcterms:created xsi:type="dcterms:W3CDTF">2026-07-24T03:50:37Z</dcterms:created>
  <dcterms:modified xsi:type="dcterms:W3CDTF">2026-07-24T03:50:37Z</dcterms:modified>
</cp:coreProperties>
</file>

<file path=docProps/custom.xml><?xml version="1.0" encoding="utf-8"?>
<Properties xmlns="http://schemas.openxmlformats.org/officeDocument/2006/custom-properties" xmlns:vt="http://schemas.openxmlformats.org/officeDocument/2006/docPropsVTypes"/>
</file>