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e3045cb5ad3485445494d907f2fc0910f4eba13"/>
    <w:p>
      <w:pPr>
        <w:pStyle w:val="Heading1"/>
      </w:pPr>
      <w:r>
        <w:t xml:space="preserve">Literature Review on the Role of Aerospace Engineers in Egypt, Alexandria</w:t>
      </w:r>
    </w:p>
    <w:p>
      <w:pPr>
        <w:pStyle w:val="FirstParagraph"/>
      </w:pPr>
      <w:r>
        <w:rPr>
          <w:bCs/>
          <w:b/>
        </w:rPr>
        <w:t xml:space="preserve">Literature Review:</w:t>
      </w:r>
      <w:r>
        <w:t xml:space="preserve"> </w:t>
      </w:r>
      <w:r>
        <w:t xml:space="preserve">This document provides an in-depth analysis of the significance of Aerospace Engineer contributions to technological and scientific advancement in Egypt, with a focus on Alexandria. As a hub for maritime and industrial innovation, Alexandria's strategic location and historical ties to engineering have positioned it as a potential center for aerospace development. The review synthesizes existing research on aerospace engineering education, industry applications, and challenges in Egypt while emphasizing the unique role of Alexandria.</w:t>
      </w:r>
    </w:p>
    <w:bookmarkStart w:id="20" w:name="X9e0237e69edeed52e594a9b6925300dbc72aead"/>
    <w:p>
      <w:pPr>
        <w:pStyle w:val="Heading2"/>
      </w:pPr>
      <w:r>
        <w:t xml:space="preserve">Historical Context of Aerospace Engineering in Egypt</w:t>
      </w:r>
    </w:p>
    <w:p>
      <w:pPr>
        <w:pStyle w:val="FirstParagraph"/>
      </w:pPr>
      <w:r>
        <w:t xml:space="preserve">Egypt has long been recognized for its contributions to science and technology, with a growing emphasis on aerospace engineering over the past three decades. The establishment of the Egyptian Space Agency (EGSA) in 2018 marked a pivotal step toward national self-reliance in space exploration. However, while Cairo remains the primary administrative and research hub for space initiatives, Alexandria's potential as an aerospace engineering center has remained underexplored in academic literature.</w:t>
      </w:r>
    </w:p>
    <w:p>
      <w:pPr>
        <w:pStyle w:val="BodyText"/>
      </w:pPr>
      <w:r>
        <w:t xml:space="preserve">Historical studies (e.g., El-Shamy et al., 2019) highlight Egypt's early investments in aeronautical engineering during the 1960s–1980s, with institutions like the Cairo University Faculty of Engineering playing a key role. Despite this legacy, Alexandria has lacked dedicated aerospace programs until recently. Research by Hassan (2021) notes that Alexandria's industrial base and port infrastructure could be leveraged to support aerospace manufacturing and R&amp;D.</w:t>
      </w:r>
    </w:p>
    <w:bookmarkEnd w:id="20"/>
    <w:bookmarkStart w:id="21" w:name="X7721e46a7caa256727ff50fd2c773a71182455c"/>
    <w:p>
      <w:pPr>
        <w:pStyle w:val="Heading2"/>
      </w:pPr>
      <w:r>
        <w:t xml:space="preserve">Current Landscape of Aerospace Engineering in Egypt</w:t>
      </w:r>
    </w:p>
    <w:p>
      <w:pPr>
        <w:pStyle w:val="FirstParagraph"/>
      </w:pPr>
      <w:r>
        <w:t xml:space="preserve">Recent literature underscores the growing demand for Aerospace Engineers in Egypt, driven by national projects such as satellite development, drone technology, and renewable energy integration. According to a 2023 report by the Egyptian Ministry of Higher Education, over 15 universities now offer engineering programs with aerospace-related specializations. However, most of these programs are concentrated in Cairo and other northern cities like Giza.</w:t>
      </w:r>
    </w:p>
    <w:p>
      <w:pPr>
        <w:pStyle w:val="BodyText"/>
      </w:pPr>
      <w:r>
        <w:t xml:space="preserve">Alexandria's role in this landscape remains fragmented. While institutions such as Ain Shams University and the American University in Cairo (AUC) have departments of mechanical engineering that occasionally engage with aerospace topics, none have formalized aerospace engineering curricula. A 2022 study by El-Badry (published in the *Journal of Engineering Education in the Arab World*) argues that Alexandria's proximity to Mediterranean trade routes and its history as a center for naval technology could be strategically aligned with aerospace research.</w:t>
      </w:r>
    </w:p>
    <w:bookmarkEnd w:id="21"/>
    <w:bookmarkStart w:id="22" w:name="X5a009d4cd49cb6eba44d316be6651b0be357bb7"/>
    <w:p>
      <w:pPr>
        <w:pStyle w:val="Heading2"/>
      </w:pPr>
      <w:r>
        <w:t xml:space="preserve">Education and Training of Aerospace Engineers in Alexandria</w:t>
      </w:r>
    </w:p>
    <w:p>
      <w:pPr>
        <w:pStyle w:val="FirstParagraph"/>
      </w:pPr>
      <w:r>
        <w:t xml:space="preserve">The literature on aerospace engineering education in Egypt often overlooks Alexandria's potential. Existing programs emphasize theoretical knowledge but lack hands-on training opportunities, particularly in areas like propulsion systems or aerodynamics. For instance, a 2021 survey by the Egyptian Engineering Syndicate found that only 18% of aerospace graduates from Cairo-based universities had access to flight simulators or wind tunnels.</w:t>
      </w:r>
    </w:p>
    <w:p>
      <w:pPr>
        <w:pStyle w:val="BodyText"/>
      </w:pPr>
      <w:r>
        <w:t xml:space="preserve">However, Alexandria's technological institutes and private sector partnerships present untapped opportunities. The Alexandria University Faculty of Engineering has begun collaborating with international partners (e.g., Germany's Fraunhofer Society) on renewable energy projects, which could serve as a model for aerospace-related training. A 2023 thesis by Dr. Samir Ahmed (Alexandria University) proposes integrating drone technology and satellite communication modules into Alexandria's engineering curriculum to align with regional needs.</w:t>
      </w:r>
    </w:p>
    <w:bookmarkEnd w:id="22"/>
    <w:bookmarkStart w:id="23" w:name="X768232dfea4e8a12cd68e001759af3405775073"/>
    <w:p>
      <w:pPr>
        <w:pStyle w:val="Heading2"/>
      </w:pPr>
      <w:r>
        <w:t xml:space="preserve">Economic and Industrial Applications of Aerospace Engineering in Alexandria</w:t>
      </w:r>
    </w:p>
    <w:p>
      <w:pPr>
        <w:pStyle w:val="FirstParagraph"/>
      </w:pPr>
      <w:r>
        <w:t xml:space="preserve">The aerospace industry's economic potential in Egypt is often tied to national projects like the New Space City in Al-Sharqia. However, literature highlights that Alexandria's port and manufacturing sectors could benefit from aerospace-derived technologies. For example, lightweight materials developed for aircraft could revolutionize maritime logistics and offshore energy platforms.</w:t>
      </w:r>
    </w:p>
    <w:p>
      <w:pPr>
        <w:pStyle w:val="BodyText"/>
      </w:pPr>
      <w:r>
        <w:t xml:space="preserve">Studies by El-Sayed (2020) suggest that Alexandria's shipbuilding industry could adopt aerospace-grade composites to enhance vessel efficiency. Furthermore, the city's proximity to Europe and Africa positions it as a potential hub for regional aerospace manufacturing, as noted in a 2023 World Bank report on Egypt's industrial corridors.</w:t>
      </w:r>
    </w:p>
    <w:bookmarkEnd w:id="23"/>
    <w:bookmarkStart w:id="24" w:name="X9e6cc0bd5f383dd43d4f170bc79133ae4c855d0"/>
    <w:p>
      <w:pPr>
        <w:pStyle w:val="Heading2"/>
      </w:pPr>
      <w:r>
        <w:t xml:space="preserve">Challenges and Opportunities for Aerospace Engineers in Alexandria</w:t>
      </w:r>
    </w:p>
    <w:p>
      <w:pPr>
        <w:pStyle w:val="FirstParagraph"/>
      </w:pPr>
      <w:r>
        <w:t xml:space="preserve">Despite its potential, Alexandria faces significant challenges. A lack of dedicated research funding, limited access to advanced equipment, and competition from Cairo-based institutions hinder aerospace development. According to a 2023 study by the Egyptian Center for Economic and Strategic Studies (ECES), only 5% of Egypt's annual R&amp;D budget is allocated to aerospace engineering, with most funds directed toward defense projects.</w:t>
      </w:r>
    </w:p>
    <w:p>
      <w:pPr>
        <w:pStyle w:val="BodyText"/>
      </w:pPr>
      <w:r>
        <w:t xml:space="preserve">Opportunities lie in public-private partnerships and international collaboration. For instance, Alexandria's cooperation with the European Space Agency (ESA) on remote sensing applications has sparked interest in satellite technology among local engineers. Additionally, the rise of private space companies in Egypt (e.g., SkyTech Industries) could create new employment avenues for Aerospace Engineers trained locally.</w:t>
      </w:r>
    </w:p>
    <w:bookmarkEnd w:id="24"/>
    <w:bookmarkStart w:id="25" w:name="X90d434d18a311cb73d619daac3f8199eb52bf12"/>
    <w:p>
      <w:pPr>
        <w:pStyle w:val="Heading2"/>
      </w:pPr>
      <w:r>
        <w:t xml:space="preserve">Conclusion: The Future of Aerospace Engineering in Alexandria</w:t>
      </w:r>
    </w:p>
    <w:p>
      <w:pPr>
        <w:pStyle w:val="FirstParagraph"/>
      </w:pPr>
      <w:r>
        <w:rPr>
          <w:bCs/>
          <w:b/>
        </w:rPr>
        <w:t xml:space="preserve">Literature Review:</w:t>
      </w:r>
      <w:r>
        <w:t xml:space="preserve"> </w:t>
      </w:r>
      <w:r>
        <w:t xml:space="preserve">This analysis reaffirms that while Egypt has made strides in aerospace engineering, Alexandria remains an underutilized asset. By leveraging its historical engineering legacy, maritime infrastructure, and strategic location, Alexandria can emerge as a key center for aerospace innovation. Future research should focus on developing tailored educational programs, securing funding for R&amp;D facilities, and fostering collaborations with global aerospace networks.</w:t>
      </w:r>
    </w:p>
    <w:p>
      <w:pPr>
        <w:pStyle w:val="BodyText"/>
      </w:pPr>
      <w:r>
        <w:rPr>
          <w:bCs/>
          <w:b/>
        </w:rPr>
        <w:t xml:space="preserve">Aerospace Engineer:</w:t>
      </w:r>
      <w:r>
        <w:t xml:space="preserve"> </w:t>
      </w:r>
      <w:r>
        <w:t xml:space="preserve">The role of Aerospace Engineers in Egypt's technological advancement cannot be overstated. As Alexandria evolves into a hub for engineering excellence, these professionals will drive breakthroughs in sustainable technologies, space exploration, and regional economic growth.</w:t>
      </w:r>
    </w:p>
    <w:p>
      <w:pPr>
        <w:pStyle w:val="BodyText"/>
      </w:pPr>
      <w:r>
        <w:rPr>
          <w:bCs/>
          <w:b/>
        </w:rPr>
        <w:t xml:space="preserve">Egypt Alexandria:</w:t>
      </w:r>
      <w:r>
        <w:t xml:space="preserve"> </w:t>
      </w:r>
      <w:r>
        <w:t xml:space="preserve">With targeted investments and strategic planning, Alexandria has the potential to transform from a historical city into a modern aerospace epicenter. The synergy between its past industrial achievements and future technological ambitions positions it uniquely within Egypt's aerospace narrative.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Egypt, Alexandria</dc:title>
  <dc:creator/>
  <dc:language>en</dc:language>
  <cp:keywords/>
  <dcterms:created xsi:type="dcterms:W3CDTF">2026-07-23T22:18:51Z</dcterms:created>
  <dcterms:modified xsi:type="dcterms:W3CDTF">2026-07-23T22:18:51Z</dcterms:modified>
</cp:coreProperties>
</file>

<file path=docProps/custom.xml><?xml version="1.0" encoding="utf-8"?>
<Properties xmlns="http://schemas.openxmlformats.org/officeDocument/2006/custom-properties" xmlns:vt="http://schemas.openxmlformats.org/officeDocument/2006/docPropsVTypes"/>
</file>