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d42285000952450b26480572c46afbe4cfd95c1"/>
    <w:p>
      <w:pPr>
        <w:pStyle w:val="Heading1"/>
      </w:pPr>
      <w:r>
        <w:t xml:space="preserve">Literature Review on the Role of Aerospace Engineers in India Bangalore</w:t>
      </w:r>
    </w:p>
    <w:bookmarkStart w:id="20" w:name="introduction"/>
    <w:p>
      <w:pPr>
        <w:pStyle w:val="Heading2"/>
      </w:pPr>
      <w:r>
        <w:t xml:space="preserve">Introduction</w:t>
      </w:r>
    </w:p>
    <w:p>
      <w:pPr>
        <w:pStyle w:val="FirstParagraph"/>
      </w:pPr>
      <w:r>
        <w:t xml:space="preserve">The field of aerospace engineering has witnessed significant advancements globally, driven by innovations in propulsion systems, materials science, and digital technologies. In India, the city of Bangalore (often referred to as the "Silicon Valley of India") stands out as a critical hub for technological research and development. This</w:t>
      </w:r>
      <w:r>
        <w:t xml:space="preserve"> </w:t>
      </w:r>
      <w:r>
        <w:rPr>
          <w:bCs/>
          <w:b/>
        </w:rPr>
        <w:t xml:space="preserve">Literature Review</w:t>
      </w:r>
      <w:r>
        <w:t xml:space="preserve"> </w:t>
      </w:r>
      <w:r>
        <w:t xml:space="preserve">explores the evolving role of</w:t>
      </w:r>
      <w:r>
        <w:t xml:space="preserve"> </w:t>
      </w:r>
      <w:r>
        <w:rPr>
          <w:bCs/>
          <w:b/>
        </w:rPr>
        <w:t xml:space="preserve">Aerospace Engineers</w:t>
      </w:r>
      <w:r>
        <w:t xml:space="preserve"> </w:t>
      </w:r>
      <w:r>
        <w:t xml:space="preserve">in India Bangalore, emphasizing their contributions to national aerospace initiatives, challenges faced in the region, and future prospects. The integration of academic institutions, industry partnerships, and government policies in Bangalore has positioned it as a key player in India’s aerospace sector.</w:t>
      </w:r>
    </w:p>
    <w:bookmarkEnd w:id="20"/>
    <w:bookmarkStart w:id="21" w:name="X6f9eeaab20baf546cadd0c796b090e1c168bf62"/>
    <w:p>
      <w:pPr>
        <w:pStyle w:val="Heading2"/>
      </w:pPr>
      <w:r>
        <w:t xml:space="preserve">Historical Context of Aerospace Engineering in India</w:t>
      </w:r>
    </w:p>
    <w:p>
      <w:pPr>
        <w:pStyle w:val="FirstParagraph"/>
      </w:pPr>
      <w:r>
        <w:t xml:space="preserve">Aerospace engineering in India traces its roots to the mid-20th century, with the establishment of the Indian Space Research Organisation (ISRO) and the Defence Research and Development Organisation (DRDO). Bangalore became a central location for these organizations due to its strategic infrastructure and skilled workforce. Over decades, the city has evolved into a powerhouse for aerospace innovation, hosting institutions like the National Aerospace Laboratories (NAL) and several premier engineering colleges. The literature highlights that</w:t>
      </w:r>
      <w:r>
        <w:t xml:space="preserve"> </w:t>
      </w:r>
      <w:r>
        <w:rPr>
          <w:bCs/>
          <w:b/>
        </w:rPr>
        <w:t xml:space="preserve">Aerospace Engineers</w:t>
      </w:r>
      <w:r>
        <w:t xml:space="preserve"> </w:t>
      </w:r>
      <w:r>
        <w:t xml:space="preserve">in Bangalore have been instrumental in developing India’s satellite launch vehicles, such as the Polar Satellite Launch Vehicle (PSLV), and advanced defense systems.</w:t>
      </w:r>
    </w:p>
    <w:bookmarkEnd w:id="21"/>
    <w:bookmarkStart w:id="22" w:name="X4641c1b77be13f6d4c6e7344f746c5a4ec047c5"/>
    <w:p>
      <w:pPr>
        <w:pStyle w:val="Heading2"/>
      </w:pPr>
      <w:r>
        <w:t xml:space="preserve">Educational Institutions and Skill Development</w:t>
      </w:r>
    </w:p>
    <w:p>
      <w:pPr>
        <w:pStyle w:val="FirstParagraph"/>
      </w:pPr>
      <w:r>
        <w:t xml:space="preserve">Bangalore is home to some of India’s most prestigious institutions for aerospace engineering education, including the Indian Institutes of Technology (IITs) and the Birla Institute of Technology and Science (BITS). These institutions have produced generations of</w:t>
      </w:r>
      <w:r>
        <w:t xml:space="preserve"> </w:t>
      </w:r>
      <w:r>
        <w:rPr>
          <w:bCs/>
          <w:b/>
        </w:rPr>
        <w:t xml:space="preserve">Aerospace Engineers</w:t>
      </w:r>
      <w:r>
        <w:t xml:space="preserve"> </w:t>
      </w:r>
      <w:r>
        <w:t xml:space="preserve">who contribute to both academic research and industry applications. A review of literature reveals that programs in Bangalore emphasize hands-on training through internships at organizations like ISRO, HAL (Hindustan Aeronautics Limited), and private aerospace firms. Additionally, the presence of NAL ensures that engineers are exposed to cutting-edge research in aeronautical design and propulsion systems.</w:t>
      </w:r>
    </w:p>
    <w:bookmarkEnd w:id="22"/>
    <w:bookmarkStart w:id="23" w:name="X79175928ad35314e9676efa008aaafd9febef05"/>
    <w:p>
      <w:pPr>
        <w:pStyle w:val="Heading2"/>
      </w:pPr>
      <w:r>
        <w:t xml:space="preserve">Industrial Landscape and Technological Innovation</w:t>
      </w:r>
    </w:p>
    <w:p>
      <w:pPr>
        <w:pStyle w:val="FirstParagraph"/>
      </w:pPr>
      <w:r>
        <w:t xml:space="preserve">The industrial landscape in Bangalore has seen rapid growth, with aerospace companies such as ISRO, HAL, and startups like Skyroot Aerospace contributing to the sector. Literature underscores the role of</w:t>
      </w:r>
      <w:r>
        <w:t xml:space="preserve"> </w:t>
      </w:r>
      <w:r>
        <w:rPr>
          <w:bCs/>
          <w:b/>
        </w:rPr>
        <w:t xml:space="preserve">Aerospace Engineers</w:t>
      </w:r>
      <w:r>
        <w:t xml:space="preserve"> </w:t>
      </w:r>
      <w:r>
        <w:t xml:space="preserve">in developing indigenous technologies to reduce dependency on foreign imports. For instance, the development of India’s first reusable launch vehicle (RLV) and advanced hypersonic technologies has been spearheaded by engineers based in Bangalore. The city’s ecosystem fosters collaboration between academia and industry, enabling rapid prototyping and innovation.</w:t>
      </w:r>
    </w:p>
    <w:bookmarkEnd w:id="23"/>
    <w:bookmarkStart w:id="24" w:name="X93d2c37653a8bc61ea322c7c61f38a26834cb18"/>
    <w:p>
      <w:pPr>
        <w:pStyle w:val="Heading2"/>
      </w:pPr>
      <w:r>
        <w:t xml:space="preserve">Challenges Faced by Aerospace Engineers in Bangalore</w:t>
      </w:r>
    </w:p>
    <w:p>
      <w:pPr>
        <w:pStyle w:val="FirstParagraph"/>
      </w:pPr>
      <w:r>
        <w:t xml:space="preserve">Despite its strengths, the aerospace sector in India Bangalore faces several challenges. A literature review identifies issues such as limited funding for research and development, competition with global aerospace hubs like the United States and Europe, and a shortage of specialized talent. Additionally, engineers often grapple with balancing commercial interests with national defense priorities. Environmental concerns related to testing facilities and urbanization also pose hurdles to sustainable growth in the sector.</w:t>
      </w:r>
    </w:p>
    <w:bookmarkEnd w:id="24"/>
    <w:bookmarkStart w:id="25" w:name="Xc6f674c78bc87cf02050891e5ae32bd993b6e02"/>
    <w:p>
      <w:pPr>
        <w:pStyle w:val="Heading2"/>
      </w:pPr>
      <w:r>
        <w:t xml:space="preserve">Government Policies and Institutional Support</w:t>
      </w:r>
    </w:p>
    <w:p>
      <w:pPr>
        <w:pStyle w:val="FirstParagraph"/>
      </w:pPr>
      <w:r>
        <w:t xml:space="preserve">The Indian government has prioritized aerospace engineering through initiatives like "Make in India" and the National Policy for Aerospace Technology. Bangalore benefits from these policies, as seen in projects such as the development of indigenous drones (e.g., Rustom) and advanced satellite technologies. Literature highlights that institutions like the Department of Space and DRDO provide critical funding and infrastructure to support</w:t>
      </w:r>
      <w:r>
        <w:t xml:space="preserve"> </w:t>
      </w:r>
      <w:r>
        <w:rPr>
          <w:bCs/>
          <w:b/>
        </w:rPr>
        <w:t xml:space="preserve">Aerospace Engineers</w:t>
      </w:r>
      <w:r>
        <w:t xml:space="preserve"> </w:t>
      </w:r>
      <w:r>
        <w:t xml:space="preserve">in Bangalore. Furthermore, tax incentives for aerospace startups have attracted private investment, fostering a vibrant ecosystem.</w:t>
      </w:r>
    </w:p>
    <w:bookmarkEnd w:id="25"/>
    <w:bookmarkStart w:id="26" w:name="Xf5f9f4aa2a27117720754822e60b9a09dbb76cd"/>
    <w:p>
      <w:pPr>
        <w:pStyle w:val="Heading2"/>
      </w:pPr>
      <w:r>
        <w:t xml:space="preserve">Rise of Startups and Private Sector Involvement</w:t>
      </w:r>
    </w:p>
    <w:p>
      <w:pPr>
        <w:pStyle w:val="FirstParagraph"/>
      </w:pPr>
      <w:r>
        <w:t xml:space="preserve">In recent years, the private sector has gained prominence in India’s aerospace industry. Bangalore has emerged as a hotspot for startups working on satellite-based internet services, propulsion systems, and unmanned aerial vehicles (UAVs). A literature review notes that</w:t>
      </w:r>
      <w:r>
        <w:t xml:space="preserve"> </w:t>
      </w:r>
      <w:r>
        <w:rPr>
          <w:bCs/>
          <w:b/>
        </w:rPr>
        <w:t xml:space="preserve">Aerospace Engineers</w:t>
      </w:r>
      <w:r>
        <w:t xml:space="preserve"> </w:t>
      </w:r>
      <w:r>
        <w:t xml:space="preserve">in this region are increasingly involved in entrepreneurial ventures, leveraging their expertise to innovate beyond traditional defense applications. Companies like Astrome Technologies and Skyroot Aerospace exemplify this trend, focusing on cost-effective solutions for global markets.</w:t>
      </w:r>
    </w:p>
    <w:bookmarkEnd w:id="26"/>
    <w:bookmarkStart w:id="27" w:name="X1ff7025311254806ac9e8e9f15f92c15046289f"/>
    <w:p>
      <w:pPr>
        <w:pStyle w:val="Heading2"/>
      </w:pPr>
      <w:r>
        <w:t xml:space="preserve">Future Prospects and Global Competitiveness</w:t>
      </w:r>
    </w:p>
    <w:p>
      <w:pPr>
        <w:pStyle w:val="FirstParagraph"/>
      </w:pPr>
      <w:r>
        <w:t xml:space="preserve">The future of aerospace engineering in India Bangalore appears promising, with growing emphasis on technologies such as electric propulsion, AI-driven design tools, and sustainable aviation fuels. Literature suggests that the city’s proximity to global tech hubs and its skilled workforce position it to compete internationally. Collaborative projects between Indian engineers and international partners (e.g., NASA) further enhance Bangalore’s role in shaping the future of aerospace engineering.</w:t>
      </w:r>
    </w:p>
    <w:bookmarkEnd w:id="27"/>
    <w:bookmarkStart w:id="28" w:name="conclusion"/>
    <w:p>
      <w:pPr>
        <w:pStyle w:val="Heading2"/>
      </w:pPr>
      <w:r>
        <w:t xml:space="preserve">Conclusion</w:t>
      </w:r>
    </w:p>
    <w:p>
      <w:pPr>
        <w:pStyle w:val="FirstParagraph"/>
      </w:pPr>
      <w:r>
        <w:t xml:space="preserve">In summary, the literature on</w:t>
      </w:r>
      <w:r>
        <w:t xml:space="preserve"> </w:t>
      </w:r>
      <w:r>
        <w:rPr>
          <w:bCs/>
          <w:b/>
        </w:rPr>
        <w:t xml:space="preserve">Aerospace Engineers</w:t>
      </w:r>
      <w:r>
        <w:t xml:space="preserve"> </w:t>
      </w:r>
      <w:r>
        <w:t xml:space="preserve">in India Bangalore highlights their pivotal role in advancing the nation’s aerospace capabilities. The city’s unique blend of academic excellence, industrial innovation, and government support has made it a cornerstone of aerospace engineering in India. While challenges remain, the resilience and adaptability of engineers in Bangalore ensure that they continue to drive progress in both national and global aerospace initiatives.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India Bangalore</dc:title>
  <dc:creator/>
  <dc:language>en</dc:language>
  <cp:keywords/>
  <dcterms:created xsi:type="dcterms:W3CDTF">2026-07-23T19:12:15Z</dcterms:created>
  <dcterms:modified xsi:type="dcterms:W3CDTF">2026-07-23T19:12:15Z</dcterms:modified>
</cp:coreProperties>
</file>

<file path=docProps/custom.xml><?xml version="1.0" encoding="utf-8"?>
<Properties xmlns="http://schemas.openxmlformats.org/officeDocument/2006/custom-properties" xmlns:vt="http://schemas.openxmlformats.org/officeDocument/2006/docPropsVTypes"/>
</file>