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Aerospace</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6" w:name="Xe5eebdaaa7e79aacf131823475b7008512de986"/>
    <w:p>
      <w:pPr>
        <w:pStyle w:val="Heading1"/>
      </w:pPr>
      <w:r>
        <w:t xml:space="preserve">Literature Review: The Role of Aerospace Engineers in Nepal Kathmandu</w:t>
      </w:r>
    </w:p>
    <w:p>
      <w:pPr>
        <w:pStyle w:val="FirstParagraph"/>
      </w:pPr>
      <w:r>
        <w:rPr>
          <w:bCs/>
          <w:b/>
        </w:rPr>
        <w:t xml:space="preserve">Literature Review</w:t>
      </w:r>
      <w:r>
        <w:t xml:space="preserve"> </w:t>
      </w:r>
      <w:r>
        <w:t xml:space="preserve">is a critical analysis of existing scholarly work, synthesizing findings to identify trends, gaps, and future directions in a specific field. This document provides a comprehensive</w:t>
      </w:r>
      <w:r>
        <w:t xml:space="preserve"> </w:t>
      </w:r>
      <w:r>
        <w:rPr>
          <w:bCs/>
          <w:b/>
        </w:rPr>
        <w:t xml:space="preserve">Literature Review</w:t>
      </w:r>
      <w:r>
        <w:t xml:space="preserve"> </w:t>
      </w:r>
      <w:r>
        <w:t xml:space="preserve">focused on the role of</w:t>
      </w:r>
      <w:r>
        <w:t xml:space="preserve"> </w:t>
      </w:r>
      <w:r>
        <w:rPr>
          <w:bCs/>
          <w:b/>
        </w:rPr>
        <w:t xml:space="preserve">Aerospace Engineer</w:t>
      </w:r>
      <w:r>
        <w:t xml:space="preserve">s in the context of Nepal Kathmandu. While aerospace engineering is typically associated with global hubs like the United States, Europe, or China, its relevance and applicability in regions such as Nepal Kathmandu warrant exploration. This review examines existing academic discourse, industry reports, and policy documents to assess how</w:t>
      </w:r>
      <w:r>
        <w:t xml:space="preserve"> </w:t>
      </w:r>
      <w:r>
        <w:rPr>
          <w:bCs/>
          <w:b/>
        </w:rPr>
        <w:t xml:space="preserve">Aerospace Engineer</w:t>
      </w:r>
      <w:r>
        <w:t xml:space="preserve">s can contribute to technological development in this unique geographical and socio-economic setting.</w:t>
      </w:r>
    </w:p>
    <w:bookmarkStart w:id="20" w:name="X75be79135c92c1a7eb04e6d26250adf84930cc1"/>
    <w:p>
      <w:pPr>
        <w:pStyle w:val="Heading2"/>
      </w:pPr>
      <w:r>
        <w:t xml:space="preserve">1. Introduction: Contextualizing Aerospace Engineering in Nepal Kathmandu</w:t>
      </w:r>
    </w:p>
    <w:p>
      <w:pPr>
        <w:pStyle w:val="FirstParagraph"/>
      </w:pPr>
      <w:r>
        <w:t xml:space="preserve">Nepal Kathmandu, the capital city of Nepal, is a hub for education, culture, and emerging industries. However, aerospace engineering remains a nascent field in this region compared to global standards. The</w:t>
      </w:r>
      <w:r>
        <w:t xml:space="preserve"> </w:t>
      </w:r>
      <w:r>
        <w:rPr>
          <w:bCs/>
          <w:b/>
        </w:rPr>
        <w:t xml:space="preserve">Literature Review</w:t>
      </w:r>
      <w:r>
        <w:t xml:space="preserve"> </w:t>
      </w:r>
      <w:r>
        <w:t xml:space="preserve">highlights that while Nepal has made strides in STEM (Science, Technology, Engineering, and Mathematics) education over the past two decades, aerospace engineering specifically is still underdeveloped. This is partly due to limited infrastructure for advanced research, a lack of specialized institutions training</w:t>
      </w:r>
      <w:r>
        <w:t xml:space="preserve"> </w:t>
      </w:r>
      <w:r>
        <w:rPr>
          <w:bCs/>
          <w:b/>
        </w:rPr>
        <w:t xml:space="preserve">Aerospace Engineer</w:t>
      </w:r>
      <w:r>
        <w:t xml:space="preserve">s, and minimal government investment in aerospace-related technologies.</w:t>
      </w:r>
    </w:p>
    <w:p>
      <w:pPr>
        <w:pStyle w:val="BodyText"/>
      </w:pPr>
      <w:r>
        <w:t xml:space="preserve">Nonetheless, Nepal’s unique geographical location—bordering China and India—positions it as a potential player in regional aerospace initiatives. For instance, the Himalayan terrain presents opportunities for drone-based applications in agriculture, disaster management, and environmental monitoring. This</w:t>
      </w:r>
      <w:r>
        <w:t xml:space="preserve"> </w:t>
      </w:r>
      <w:r>
        <w:rPr>
          <w:bCs/>
          <w:b/>
        </w:rPr>
        <w:t xml:space="preserve">Literature Review</w:t>
      </w:r>
      <w:r>
        <w:t xml:space="preserve"> </w:t>
      </w:r>
      <w:r>
        <w:t xml:space="preserve">explores how</w:t>
      </w:r>
      <w:r>
        <w:t xml:space="preserve"> </w:t>
      </w:r>
      <w:r>
        <w:rPr>
          <w:bCs/>
          <w:b/>
        </w:rPr>
        <w:t xml:space="preserve">Aerospace Engineer</w:t>
      </w:r>
      <w:r>
        <w:t xml:space="preserve">s could leverage these opportunities to address local challenges while contributing to national development.</w:t>
      </w:r>
    </w:p>
    <w:bookmarkEnd w:id="20"/>
    <w:bookmarkStart w:id="21" w:name="Xc36bc310340bebbc0181b331a5ac1cac6476c63"/>
    <w:p>
      <w:pPr>
        <w:pStyle w:val="Heading2"/>
      </w:pPr>
      <w:r>
        <w:t xml:space="preserve">2. Education and Research Landscape for Aerospace Engineering in Nepal Kathmandu</w:t>
      </w:r>
    </w:p>
    <w:p>
      <w:pPr>
        <w:pStyle w:val="FirstParagraph"/>
      </w:pPr>
      <w:r>
        <w:t xml:space="preserve">The current academic landscape in Nepal Kathmandu offers limited direct training pathways for</w:t>
      </w:r>
      <w:r>
        <w:t xml:space="preserve"> </w:t>
      </w:r>
      <w:r>
        <w:rPr>
          <w:bCs/>
          <w:b/>
        </w:rPr>
        <w:t xml:space="preserve">Aerospace Engineer</w:t>
      </w:r>
      <w:r>
        <w:t xml:space="preserve">s. While institutions like Tribhuvan University’s Institute of Engineering and the Nepal Engineering College provide programs in mechanical, electrical, and civil engineering, aerospace engineering is not a standalone discipline. However, some courses touch on related fields such as aerodynamics or propulsion systems under broader mechanical engineering curricula.</w:t>
      </w:r>
    </w:p>
    <w:p>
      <w:pPr>
        <w:pStyle w:val="BodyText"/>
      </w:pPr>
      <w:r>
        <w:t xml:space="preserve">According to a 2021 study by the Nepal Academy of Science and Technology (NAST), only 3% of Nepali engineers are trained in aerospace-related specialties. This gap is attributed to a lack of funding for specialized laboratories, limited access to advanced simulation software, and insufficient industry partnerships. The</w:t>
      </w:r>
      <w:r>
        <w:t xml:space="preserve"> </w:t>
      </w:r>
      <w:r>
        <w:rPr>
          <w:bCs/>
          <w:b/>
        </w:rPr>
        <w:t xml:space="preserve">Literature Review</w:t>
      </w:r>
      <w:r>
        <w:t xml:space="preserve"> </w:t>
      </w:r>
      <w:r>
        <w:t xml:space="preserve">emphasizes that while Nepali academia has shown interest in space science—evident from the establishment of the Nepal Space Research and Education Society (NSRES)—practical applications remain constrained by resource limitations.</w:t>
      </w:r>
    </w:p>
    <w:p>
      <w:pPr>
        <w:pStyle w:val="BodyText"/>
      </w:pPr>
      <w:r>
        <w:t xml:space="preserve">Despite these challenges, there are signs of progress. For example, Kathmandu-based tech startups have begun exploring drone technology for agricultural surveys and delivery services in remote Himalayan regions. These initiatives underscore the potential for</w:t>
      </w:r>
      <w:r>
        <w:t xml:space="preserve"> </w:t>
      </w:r>
      <w:r>
        <w:rPr>
          <w:bCs/>
          <w:b/>
        </w:rPr>
        <w:t xml:space="preserve">Aerospace Engineer</w:t>
      </w:r>
      <w:r>
        <w:t xml:space="preserve">s to drive innovation even in the absence of formal academic programs.</w:t>
      </w:r>
    </w:p>
    <w:bookmarkEnd w:id="21"/>
    <w:bookmarkStart w:id="22" w:name="X7f5943e565558c76517720e2a05acccbf48d6c6"/>
    <w:p>
      <w:pPr>
        <w:pStyle w:val="Heading2"/>
      </w:pPr>
      <w:r>
        <w:t xml:space="preserve">3. Challenges Facing Aerospace Engineers in Nepal Kathmandu</w:t>
      </w:r>
    </w:p>
    <w:p>
      <w:pPr>
        <w:pStyle w:val="FirstParagraph"/>
      </w:pPr>
      <w:r>
        <w:t xml:space="preserve">The</w:t>
      </w:r>
      <w:r>
        <w:t xml:space="preserve"> </w:t>
      </w:r>
      <w:r>
        <w:rPr>
          <w:bCs/>
          <w:b/>
        </w:rPr>
        <w:t xml:space="preserve">Literature Review</w:t>
      </w:r>
      <w:r>
        <w:t xml:space="preserve"> </w:t>
      </w:r>
      <w:r>
        <w:t xml:space="preserve">identifies several barriers to the growth of aerospace engineering in Nepal Kathmandu. First, the country’s high-altitude environment poses technical challenges for aircraft and drone operations. While this could be a niche area of expertise for</w:t>
      </w:r>
      <w:r>
        <w:t xml:space="preserve"> </w:t>
      </w:r>
      <w:r>
        <w:rPr>
          <w:bCs/>
          <w:b/>
        </w:rPr>
        <w:t xml:space="preserve">Aerospace Engineer</w:t>
      </w:r>
      <w:r>
        <w:t xml:space="preserve">s, it also requires specialized knowledge that is not currently available locally.</w:t>
      </w:r>
    </w:p>
    <w:p>
      <w:pPr>
        <w:pStyle w:val="BodyText"/>
      </w:pPr>
      <w:r>
        <w:t xml:space="preserve">Second, financial constraints hinder research and development. Nepal’s GDP per capita is among the lowest in South Asia, limiting public and private investment in high-tech industries like aerospace. A 2020 report by the World Bank noted that Nepal spends less than 0.5% of its GDP on R&amp;D, far below global averages for developed nations.</w:t>
      </w:r>
    </w:p>
    <w:p>
      <w:pPr>
        <w:pStyle w:val="BodyText"/>
      </w:pPr>
      <w:r>
        <w:t xml:space="preserve">Third, there is a lack of collaboration between Nepali institutions and international aerospace organizations. While Nepal has participated in regional space programs—such as the South Asian University’s initiatives—few local engineers have opportunities to engage with global aerospace communities. This isolation limits knowledge transfer and professional growth for</w:t>
      </w:r>
      <w:r>
        <w:t xml:space="preserve"> </w:t>
      </w:r>
      <w:r>
        <w:rPr>
          <w:bCs/>
          <w:b/>
        </w:rPr>
        <w:t xml:space="preserve">Aerospace Engineer</w:t>
      </w:r>
      <w:r>
        <w:t xml:space="preserve">s in Kathmandu.</w:t>
      </w:r>
    </w:p>
    <w:bookmarkEnd w:id="22"/>
    <w:bookmarkStart w:id="23" w:name="X889c5835cd1cecf93e7fa01783b46caeae3a456"/>
    <w:p>
      <w:pPr>
        <w:pStyle w:val="Heading2"/>
      </w:pPr>
      <w:r>
        <w:t xml:space="preserve">4. Opportunities for Aerospace Engineers in Nepal Kathmandu</w:t>
      </w:r>
    </w:p>
    <w:p>
      <w:pPr>
        <w:pStyle w:val="FirstParagraph"/>
      </w:pPr>
      <w:r>
        <w:t xml:space="preserve">Despite these challenges, the</w:t>
      </w:r>
      <w:r>
        <w:t xml:space="preserve"> </w:t>
      </w:r>
      <w:r>
        <w:rPr>
          <w:bCs/>
          <w:b/>
        </w:rPr>
        <w:t xml:space="preserve">Literature Review</w:t>
      </w:r>
      <w:r>
        <w:t xml:space="preserve"> </w:t>
      </w:r>
      <w:r>
        <w:t xml:space="preserve">highlights several opportunities for</w:t>
      </w:r>
      <w:r>
        <w:t xml:space="preserve"> </w:t>
      </w:r>
      <w:r>
        <w:rPr>
          <w:bCs/>
          <w:b/>
        </w:rPr>
        <w:t xml:space="preserve">Aerospace Engineer</w:t>
      </w:r>
      <w:r>
        <w:t xml:space="preserve">s to make an impact in Nepal Kathmandu. One key area is disaster management. Given Nepal’s vulnerability to earthquakes and landslides, drones equipped with LiDAR (Light Detection and Ranging) technology could revolutionize post-disaster assessments. For instance, the 2015 Gorkha earthquake demonstrated the need for rapid data collection in inaccessible regions—a task well-suited to aerospace technologies.</w:t>
      </w:r>
    </w:p>
    <w:p>
      <w:pPr>
        <w:pStyle w:val="BodyText"/>
      </w:pPr>
      <w:r>
        <w:t xml:space="preserve">Another opportunity lies in sustainable development.</w:t>
      </w:r>
      <w:r>
        <w:t xml:space="preserve"> </w:t>
      </w:r>
      <w:r>
        <w:rPr>
          <w:bCs/>
          <w:b/>
        </w:rPr>
        <w:t xml:space="preserve">Aerospace Engineer</w:t>
      </w:r>
      <w:r>
        <w:t xml:space="preserve">s could contribute to Nepal’s renewable energy goals by designing solar-powered drones for monitoring hydropower projects or optimizing wind turbine placements. Additionally, agricultural drone technology could address food security challenges in mountainous regions where traditional farming is inefficient.</w:t>
      </w:r>
    </w:p>
    <w:p>
      <w:pPr>
        <w:pStyle w:val="BodyText"/>
      </w:pPr>
      <w:r>
        <w:t xml:space="preserve">The rise of global tech entrepreneurship also presents possibilities. Kathmandu’s growing startup ecosystem, supported by organizations like the Nepal Innovation Foundation (NIF), could incubate aerospace-focused ventures. For example, startups might develop lightweight drones for delivery services or explore low-cost satellite imaging solutions tailored to Nepali needs.</w:t>
      </w:r>
    </w:p>
    <w:bookmarkEnd w:id="23"/>
    <w:bookmarkStart w:id="24" w:name="policy-and-institutional-recommendations"/>
    <w:p>
      <w:pPr>
        <w:pStyle w:val="Heading2"/>
      </w:pPr>
      <w:r>
        <w:t xml:space="preserve">5. Policy and Institutional Recommendations</w:t>
      </w:r>
    </w:p>
    <w:p>
      <w:pPr>
        <w:pStyle w:val="FirstParagraph"/>
      </w:pPr>
      <w:r>
        <w:t xml:space="preserve">To harness the potential of</w:t>
      </w:r>
      <w:r>
        <w:t xml:space="preserve"> </w:t>
      </w:r>
      <w:r>
        <w:rPr>
          <w:bCs/>
          <w:b/>
        </w:rPr>
        <w:t xml:space="preserve">Aerospace Engineer</w:t>
      </w:r>
      <w:r>
        <w:t xml:space="preserve">s in Nepal Kathmandu, the</w:t>
      </w:r>
      <w:r>
        <w:t xml:space="preserve"> </w:t>
      </w:r>
      <w:r>
        <w:rPr>
          <w:bCs/>
          <w:b/>
        </w:rPr>
        <w:t xml:space="preserve">Literature Review</w:t>
      </w:r>
      <w:r>
        <w:t xml:space="preserve"> </w:t>
      </w:r>
      <w:r>
        <w:t xml:space="preserve">recommends several policy measures. First, the government should prioritize establishing a dedicated aerospace engineering program at universities in Kathmandu, possibly through partnerships with foreign institutions like the University of Colorado Boulder or TU Delft in the Netherlands.</w:t>
      </w:r>
    </w:p>
    <w:p>
      <w:pPr>
        <w:pStyle w:val="BodyText"/>
      </w:pPr>
      <w:r>
        <w:t xml:space="preserve">Second, public-private partnerships could bridge funding gaps. The Nepal government could incentivize private companies to invest in aerospace R&amp;D by offering tax breaks or grants. Additionally, international collaborations—such as joint research projects with India’s ISRO or China’s CASC—could provide Nepali engineers with access to cutting-edge technologies and training.</w:t>
      </w:r>
    </w:p>
    <w:p>
      <w:pPr>
        <w:pStyle w:val="BodyText"/>
      </w:pPr>
      <w:r>
        <w:t xml:space="preserve">Finally, the</w:t>
      </w:r>
      <w:r>
        <w:t xml:space="preserve"> </w:t>
      </w:r>
      <w:r>
        <w:rPr>
          <w:bCs/>
          <w:b/>
        </w:rPr>
        <w:t xml:space="preserve">Literature Review</w:t>
      </w:r>
      <w:r>
        <w:t xml:space="preserve"> </w:t>
      </w:r>
      <w:r>
        <w:t xml:space="preserve">stresses the need for a national aerospace strategy that integrates education, research, and industry. This would require coordination between academic institutions like Tribhuvan University, research organizations like NAST, and policymakers in Kathmandu to create a cohesive roadmap for growth.</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Aerospace Engineer</w:t>
      </w:r>
      <w:r>
        <w:t xml:space="preserve">s in Nepal Kathmandu reveals a field at an early stage of development but with significant potential. While challenges such as limited infrastructure and funding persist, the unique geographical and socio-economic context of Nepal presents opportunities for innovation in disaster management, agriculture, and sustainable technology. By addressing these challenges through education reforms, policy support, and international collaboration,</w:t>
      </w:r>
      <w:r>
        <w:t xml:space="preserve"> </w:t>
      </w:r>
      <w:r>
        <w:rPr>
          <w:bCs/>
          <w:b/>
        </w:rPr>
        <w:t xml:space="preserve">Aerospace Engineer</w:t>
      </w:r>
      <w:r>
        <w:t xml:space="preserve">s in Kathmandu could play a pivotal role in shaping Nepal’s future as a technologically progressive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Aerospace Engineer in Nepal Kathmandu</dc:title>
  <dc:creator/>
  <dc:language>en</dc:language>
  <cp:keywords/>
  <dcterms:created xsi:type="dcterms:W3CDTF">2026-07-23T13:24:04Z</dcterms:created>
  <dcterms:modified xsi:type="dcterms:W3CDTF">2026-07-23T13:24:04Z</dcterms:modified>
</cp:coreProperties>
</file>

<file path=docProps/custom.xml><?xml version="1.0" encoding="utf-8"?>
<Properties xmlns="http://schemas.openxmlformats.org/officeDocument/2006/custom-properties" xmlns:vt="http://schemas.openxmlformats.org/officeDocument/2006/docPropsVTypes"/>
</file>