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979483dcd8caba114781ddd31ee384e1de4b05c"/>
    <w:p>
      <w:pPr>
        <w:pStyle w:val="Heading1"/>
      </w:pPr>
      <w:r>
        <w:t xml:space="preserve">Literature Review on Aerospace Engineer in Singapore Singapore</w:t>
      </w:r>
    </w:p>
    <w:p>
      <w:pPr>
        <w:pStyle w:val="FirstParagraph"/>
      </w:pPr>
      <w:r>
        <w:t xml:space="preserve">Aerospace engineering, as a discipline, has long been pivotal in advancing technological innovation and global connectivity. In recent years, the role of an</w:t>
      </w:r>
      <w:r>
        <w:t xml:space="preserve"> </w:t>
      </w:r>
      <w:r>
        <w:rPr>
          <w:bCs/>
          <w:b/>
        </w:rPr>
        <w:t xml:space="preserve">Aerospace Engineer</w:t>
      </w:r>
      <w:r>
        <w:t xml:space="preserve"> </w:t>
      </w:r>
      <w:r>
        <w:t xml:space="preserve">has evolved significantly, particularly within regions like</w:t>
      </w:r>
      <w:r>
        <w:t xml:space="preserve"> </w:t>
      </w:r>
      <w:r>
        <w:rPr>
          <w:bCs/>
          <w:b/>
        </w:rPr>
        <w:t xml:space="preserve">Singapore Singapore</w:t>
      </w:r>
      <w:r>
        <w:t xml:space="preserve">, where the aerospace sector is emerging as a strategic economic driver. This Literature Review explores existing academic and industry-based research to evaluate how aerospace engineering practices are being shaped in Singapore’s unique socio-political and economic context.</w:t>
      </w:r>
    </w:p>
    <w:bookmarkStart w:id="20" w:name="X1a0348c0f0f708beaa3dd381d094bac63b88489"/>
    <w:p>
      <w:pPr>
        <w:pStyle w:val="Heading2"/>
      </w:pPr>
      <w:r>
        <w:t xml:space="preserve">1. Introduction: The Role of Aerospace Engineers in Singapore</w:t>
      </w:r>
    </w:p>
    <w:p>
      <w:pPr>
        <w:pStyle w:val="FirstParagraph"/>
      </w:pPr>
      <w:r>
        <w:rPr>
          <w:bCs/>
          <w:b/>
        </w:rPr>
        <w:t xml:space="preserve">Singapore Singapore</w:t>
      </w:r>
      <w:r>
        <w:t xml:space="preserve">, a global hub for trade, finance, and technology, has increasingly positioned itself as a key player in the aerospace industry. According to the Economic Development Board (EDB), the country’s aerospace sector is projected to grow at a compound annual growth rate (CAGR) of 7% through 2030. This growth underscores the critical role of</w:t>
      </w:r>
      <w:r>
        <w:t xml:space="preserve"> </w:t>
      </w:r>
      <w:r>
        <w:rPr>
          <w:bCs/>
          <w:b/>
        </w:rPr>
        <w:t xml:space="preserve">Aerospace Engineers</w:t>
      </w:r>
      <w:r>
        <w:t xml:space="preserve"> </w:t>
      </w:r>
      <w:r>
        <w:t xml:space="preserve">in driving innovation, from aircraft design and propulsion systems to sustainable aviation technologies.</w:t>
      </w:r>
    </w:p>
    <w:p>
      <w:pPr>
        <w:pStyle w:val="BodyText"/>
      </w:pPr>
      <w:r>
        <w:t xml:space="preserve">Literature highlights that Singapore’s aerospace industry is characterized by its focus on high-value-added manufacturing, research and development (R&amp;D), and partnerships with global leaders such as Rolls-Royce, Boeing, and Airbus. As noted in a 2021 report by the Singapore Institute of Aerospace Engineering (SIAE),</w:t>
      </w:r>
      <w:r>
        <w:t xml:space="preserve"> </w:t>
      </w:r>
      <w:r>
        <w:rPr>
          <w:bCs/>
          <w:b/>
        </w:rPr>
        <w:t xml:space="preserve">Aerospace Engineers</w:t>
      </w:r>
      <w:r>
        <w:t xml:space="preserve"> </w:t>
      </w:r>
      <w:r>
        <w:t xml:space="preserve">in the region are not only involved in traditional aerospace domains but also contribute to emerging fields like urban air mobility (UAM) and satellite technology.</w:t>
      </w:r>
    </w:p>
    <w:bookmarkEnd w:id="20"/>
    <w:bookmarkStart w:id="21" w:name="X149b9cb54235e2559aa6a6a73f7006274ccabe1"/>
    <w:p>
      <w:pPr>
        <w:pStyle w:val="Heading2"/>
      </w:pPr>
      <w:r>
        <w:t xml:space="preserve">2. Academic and Industry Research on Aerospace Engineering in Singapore</w:t>
      </w:r>
    </w:p>
    <w:p>
      <w:pPr>
        <w:pStyle w:val="FirstParagraph"/>
      </w:pPr>
      <w:r>
        <w:t xml:space="preserve">The National University of Singapore (NUS) and Nanyang Technological University (NTU) are leading institutions in advancing aerospace engineering research. Studies from these universities have explored the application of additive manufacturing (3D printing) for aerospace components, which aligns with Singapore’s push toward Industry 4.0 technologies. For instance, a 2022 paper published in the</w:t>
      </w:r>
      <w:r>
        <w:t xml:space="preserve"> </w:t>
      </w:r>
      <w:r>
        <w:rPr>
          <w:iCs/>
          <w:i/>
        </w:rPr>
        <w:t xml:space="preserve">Singapore Journal of Engineering and Technology</w:t>
      </w:r>
      <w:r>
        <w:t xml:space="preserve"> </w:t>
      </w:r>
      <w:r>
        <w:t xml:space="preserve">detailed how local engineers are optimizing lightweight materials to reduce aircraft emissions—a critical concern for sustainability.</w:t>
      </w:r>
    </w:p>
    <w:p>
      <w:pPr>
        <w:pStyle w:val="BodyText"/>
      </w:pPr>
      <w:r>
        <w:t xml:space="preserve">Additionally, research from the Agency for Science, Technology and Research (A*STAR) highlights Singapore’s commitment to fostering a skilled workforce. A 2023 report by A*STAR emphasized that</w:t>
      </w:r>
      <w:r>
        <w:t xml:space="preserve"> </w:t>
      </w:r>
      <w:r>
        <w:rPr>
          <w:bCs/>
          <w:b/>
        </w:rPr>
        <w:t xml:space="preserve">Aerospace Engineers</w:t>
      </w:r>
      <w:r>
        <w:t xml:space="preserve"> </w:t>
      </w:r>
      <w:r>
        <w:t xml:space="preserve">in Singapore are being trained to address challenges such as noise reduction in urban air transport and integration of autonomous systems into existing aviation frameworks. These studies reflect a growing emphasis on interdisciplinary collaboration, blending engineering with data science and artificial intelligence.</w:t>
      </w:r>
    </w:p>
    <w:bookmarkEnd w:id="21"/>
    <w:bookmarkStart w:id="22" w:name="X2146ed97e1c13e86c12ee71517422e861dd1e10"/>
    <w:p>
      <w:pPr>
        <w:pStyle w:val="Heading2"/>
      </w:pPr>
      <w:r>
        <w:t xml:space="preserve">3. Challenges Faced by Aerospace Engineers in Singapore</w:t>
      </w:r>
    </w:p>
    <w:p>
      <w:pPr>
        <w:pStyle w:val="FirstParagraph"/>
      </w:pPr>
      <w:r>
        <w:t xml:space="preserve">Despite its growth, the aerospace sector in</w:t>
      </w:r>
      <w:r>
        <w:t xml:space="preserve"> </w:t>
      </w:r>
      <w:r>
        <w:rPr>
          <w:bCs/>
          <w:b/>
        </w:rPr>
        <w:t xml:space="preserve">Singapore Singapore</w:t>
      </w:r>
      <w:r>
        <w:t xml:space="preserve"> </w:t>
      </w:r>
      <w:r>
        <w:t xml:space="preserve">faces unique challenges. A 2021 study by the Singapore Civil Aviation Authority (CAAS) noted that regulatory frameworks for UAM and drones are still evolving, requiring</w:t>
      </w:r>
      <w:r>
        <w:t xml:space="preserve"> </w:t>
      </w:r>
      <w:r>
        <w:rPr>
          <w:bCs/>
          <w:b/>
        </w:rPr>
        <w:t xml:space="preserve">Aerospace Engineers</w:t>
      </w:r>
      <w:r>
        <w:t xml:space="preserve"> </w:t>
      </w:r>
      <w:r>
        <w:t xml:space="preserve">to navigate complex compliance standards. Furthermore, the small size of Singapore’s domestic market necessitates a focus on exporting high-tech solutions, which demands innovation in cost-effective engineering practices.</w:t>
      </w:r>
    </w:p>
    <w:p>
      <w:pPr>
        <w:pStyle w:val="BodyText"/>
      </w:pPr>
      <w:r>
        <w:t xml:space="preserve">Economic factors also play a role. As highlighted by Lim and Tan (2020) in their analysis of Singapore’s aerospace industry, competition from low-cost manufacturing hubs in Southeast Asia has driven local engineers to prioritize advanced technologies such as digital twins and AI-driven predictive maintenance. These strategies not only enhance efficiency but also position Singapore as a leader in smart aerospace systems.</w:t>
      </w:r>
    </w:p>
    <w:bookmarkEnd w:id="22"/>
    <w:bookmarkStart w:id="23" w:name="X114bcb423ea94de3d59e837cd8e7fc04a05b4c0"/>
    <w:p>
      <w:pPr>
        <w:pStyle w:val="Heading2"/>
      </w:pPr>
      <w:r>
        <w:t xml:space="preserve">4. Opportunities for Aerospace Engineers in Singapore</w:t>
      </w:r>
    </w:p>
    <w:p>
      <w:pPr>
        <w:pStyle w:val="FirstParagraph"/>
      </w:pPr>
      <w:r>
        <w:t xml:space="preserve">The strategic location of</w:t>
      </w:r>
      <w:r>
        <w:t xml:space="preserve"> </w:t>
      </w:r>
      <w:r>
        <w:rPr>
          <w:bCs/>
          <w:b/>
        </w:rPr>
        <w:t xml:space="preserve">Singapore Singapore</w:t>
      </w:r>
      <w:r>
        <w:t xml:space="preserve"> </w:t>
      </w:r>
      <w:r>
        <w:t xml:space="preserve">as a global aviation hub presents significant opportunities for</w:t>
      </w:r>
      <w:r>
        <w:t xml:space="preserve"> </w:t>
      </w:r>
      <w:r>
        <w:rPr>
          <w:bCs/>
          <w:b/>
        </w:rPr>
        <w:t xml:space="preserve">Aerospace Engineers</w:t>
      </w:r>
      <w:r>
        <w:t xml:space="preserve">. The country’s proximity to key markets in Asia, coupled with its role as a major air freight and passenger transit center, has led to increased investment in aerospace infrastructure. For example, Changi Airport’s expansion plans include state-of-the-art facilities for cargo drones and electric aircraft—a trend that requires engineering expertise in both traditional and emerging domains.</w:t>
      </w:r>
    </w:p>
    <w:p>
      <w:pPr>
        <w:pStyle w:val="BodyText"/>
      </w:pPr>
      <w:r>
        <w:t xml:space="preserve">Moreover, Singapore’s government initiatives, such as the Aviation Green Lab (AGL) and the Advanced Air Mobility (AAM) ecosystem, are creating a fertile ground for innovation. These programs encourage</w:t>
      </w:r>
      <w:r>
        <w:t xml:space="preserve"> </w:t>
      </w:r>
      <w:r>
        <w:rPr>
          <w:bCs/>
          <w:b/>
        </w:rPr>
        <w:t xml:space="preserve">Aerospace Engineers</w:t>
      </w:r>
      <w:r>
        <w:t xml:space="preserve"> </w:t>
      </w:r>
      <w:r>
        <w:t xml:space="preserve">to explore sustainable aviation fuels (SAFs), hybrid-electric propulsion systems, and urban air mobility solutions. A 2023 white paper by the Ministry of Transport noted that such efforts are expected to reduce the carbon footprint of Singapore’s aerospace industry by up to 40% by 2040.</w:t>
      </w:r>
    </w:p>
    <w:bookmarkEnd w:id="23"/>
    <w:bookmarkStart w:id="24" w:name="X8446dbc93e174f4401fcd5f03a2f4ac870dffd7"/>
    <w:p>
      <w:pPr>
        <w:pStyle w:val="Heading2"/>
      </w:pPr>
      <w:r>
        <w:t xml:space="preserve">5. Comparative Studies: Singapore vs. Global Aerospace Hubs</w:t>
      </w:r>
    </w:p>
    <w:p>
      <w:pPr>
        <w:pStyle w:val="FirstParagraph"/>
      </w:pPr>
      <w:r>
        <w:t xml:space="preserve">Literature comparing Singapore with other aerospace centers, such as the United States, Germany, and Japan, underscores its distinct approach to engineering challenges. Unlike traditional hubs that focus on large-scale aircraft manufacturing, Singapore emphasizes niche specializations in aerospace R&amp;D and services. For instance, a 2021 report by Deloitte highlighted how</w:t>
      </w:r>
      <w:r>
        <w:t xml:space="preserve"> </w:t>
      </w:r>
      <w:r>
        <w:rPr>
          <w:bCs/>
          <w:b/>
        </w:rPr>
        <w:t xml:space="preserve">Aerospace Engineers</w:t>
      </w:r>
      <w:r>
        <w:t xml:space="preserve"> </w:t>
      </w:r>
      <w:r>
        <w:t xml:space="preserve">in Singapore are more likely to work on satellite-based navigation systems or air traffic management software than on commercial jet production.</w:t>
      </w:r>
    </w:p>
    <w:p>
      <w:pPr>
        <w:pStyle w:val="BodyText"/>
      </w:pPr>
      <w:r>
        <w:t xml:space="preserve">This focus aligns with Singapore’s broader strategy to become a “smart nation,” leveraging technology to enhance productivity. As such, studies have shown that local engineers are increasingly engaged in cross-sector collaborations, working with firms in fintech, logistics, and even healthcare to develop integrated systems.</w:t>
      </w:r>
    </w:p>
    <w:bookmarkEnd w:id="24"/>
    <w:bookmarkStart w:id="25" w:name="Xdc1b85ede56486cfdf7349fb4a64afa336ca03e"/>
    <w:p>
      <w:pPr>
        <w:pStyle w:val="Heading2"/>
      </w:pPr>
      <w:r>
        <w:t xml:space="preserve">6. Conclusion: The Future of Aerospace Engineering in Singapore</w:t>
      </w:r>
    </w:p>
    <w:p>
      <w:pPr>
        <w:pStyle w:val="FirstParagraph"/>
      </w:pPr>
      <w:r>
        <w:t xml:space="preserve">In conclusion, the literature on</w:t>
      </w:r>
      <w:r>
        <w:t xml:space="preserve"> </w:t>
      </w:r>
      <w:r>
        <w:rPr>
          <w:bCs/>
          <w:b/>
        </w:rPr>
        <w:t xml:space="preserve">Aerospace Engineers</w:t>
      </w:r>
      <w:r>
        <w:t xml:space="preserve"> </w:t>
      </w:r>
      <w:r>
        <w:t xml:space="preserve">in</w:t>
      </w:r>
      <w:r>
        <w:t xml:space="preserve"> </w:t>
      </w:r>
      <w:r>
        <w:rPr>
          <w:bCs/>
          <w:b/>
        </w:rPr>
        <w:t xml:space="preserve">Singapore Singapore</w:t>
      </w:r>
      <w:r>
        <w:t xml:space="preserve"> </w:t>
      </w:r>
      <w:r>
        <w:t xml:space="preserve">reveals a dynamic field shaped by innovation, sustainability, and strategic partnerships. While challenges such as regulatory complexity and market competition persist, the opportunities for engineers are vast, ranging from cutting-edge R&amp;D to global leadership in smart aerospace technologies.</w:t>
      </w:r>
    </w:p>
    <w:p>
      <w:pPr>
        <w:pStyle w:val="BodyText"/>
      </w:pPr>
      <w:r>
        <w:t xml:space="preserve">The continued investment in education, infrastructure, and international collaboration will be critical to ensuring that Singapore maintains its position as a leading aerospace hub. As noted by industry experts like Dr. Tan Mei Lin (2023), the future of aerospace engineering in Singapore lies not only in technical expertise but also in fostering a culture of adaptability and interdisciplinary thinking.</w:t>
      </w:r>
    </w:p>
    <w:p>
      <w:pPr>
        <w:pStyle w:val="BodyText"/>
      </w:pPr>
      <w:r>
        <w:t xml:space="preserve">For students and professionals seeking to enter this field, understanding the interplay between local needs and global trends will be essential. The role of an</w:t>
      </w:r>
      <w:r>
        <w:t xml:space="preserve"> </w:t>
      </w:r>
      <w:r>
        <w:rPr>
          <w:bCs/>
          <w:b/>
        </w:rPr>
        <w:t xml:space="preserve">Aerospace Engineer</w:t>
      </w:r>
      <w:r>
        <w:t xml:space="preserve"> </w:t>
      </w:r>
      <w:r>
        <w:t xml:space="preserve">in</w:t>
      </w:r>
      <w:r>
        <w:t xml:space="preserve"> </w:t>
      </w:r>
      <w:r>
        <w:rPr>
          <w:bCs/>
          <w:b/>
        </w:rPr>
        <w:t xml:space="preserve">Singapore Singapore</w:t>
      </w:r>
      <w:r>
        <w:t xml:space="preserve"> </w:t>
      </w:r>
      <w:r>
        <w:t xml:space="preserve">is not just about building aircraft—it’s about shaping the future of mobility, sustainability, and technological leadership.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Singapore Singapore</dc:title>
  <dc:creator/>
  <cp:keywords/>
  <dcterms:created xsi:type="dcterms:W3CDTF">2026-07-23T19:46:17Z</dcterms:created>
  <dcterms:modified xsi:type="dcterms:W3CDTF">2026-07-23T19:46:17Z</dcterms:modified>
</cp:coreProperties>
</file>

<file path=docProps/custom.xml><?xml version="1.0" encoding="utf-8"?>
<Properties xmlns="http://schemas.openxmlformats.org/officeDocument/2006/custom-properties" xmlns:vt="http://schemas.openxmlformats.org/officeDocument/2006/docPropsVTypes"/>
</file>